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319" w:rsidRDefault="00324319" w:rsidP="00113699">
      <w:pPr>
        <w:rPr>
          <w:rFonts w:asciiTheme="minorHAnsi" w:hAnsiTheme="minorHAnsi"/>
        </w:rPr>
      </w:pPr>
      <w:bookmarkStart w:id="0" w:name="_GoBack"/>
      <w:bookmarkEnd w:id="0"/>
    </w:p>
    <w:p w:rsidR="0002382A" w:rsidRDefault="00C24022" w:rsidP="00113699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ru-RU" w:bidi="ar-SA"/>
        </w:rPr>
        <w:drawing>
          <wp:inline distT="0" distB="0" distL="0" distR="0">
            <wp:extent cx="5722620" cy="7102001"/>
            <wp:effectExtent l="19050" t="0" r="0" b="0"/>
            <wp:docPr id="1" name="Рисунок 1" descr="C:\Users\ADMIN\Documents\Scanned Documents\2022-12-07\родн лит 6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2022-12-07\родн лит 6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100" t="5028" r="4741" b="1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7102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022" w:rsidRDefault="00C24022" w:rsidP="00113699">
      <w:pPr>
        <w:rPr>
          <w:rFonts w:asciiTheme="minorHAnsi" w:hAnsiTheme="minorHAnsi"/>
        </w:rPr>
      </w:pPr>
    </w:p>
    <w:p w:rsidR="00C24022" w:rsidRDefault="00C24022" w:rsidP="00113699">
      <w:pPr>
        <w:rPr>
          <w:rFonts w:asciiTheme="minorHAnsi" w:hAnsiTheme="minorHAnsi"/>
        </w:rPr>
      </w:pPr>
    </w:p>
    <w:p w:rsidR="00C24022" w:rsidRDefault="00C24022" w:rsidP="00113699">
      <w:pPr>
        <w:rPr>
          <w:rFonts w:asciiTheme="minorHAnsi" w:hAnsiTheme="minorHAnsi"/>
        </w:rPr>
      </w:pPr>
    </w:p>
    <w:p w:rsidR="00C24022" w:rsidRDefault="00C24022" w:rsidP="00113699">
      <w:pPr>
        <w:rPr>
          <w:rFonts w:asciiTheme="minorHAnsi" w:hAnsiTheme="minorHAnsi"/>
        </w:rPr>
      </w:pPr>
    </w:p>
    <w:p w:rsidR="00C24022" w:rsidRDefault="00C24022" w:rsidP="00113699">
      <w:pPr>
        <w:rPr>
          <w:rFonts w:asciiTheme="minorHAnsi" w:hAnsiTheme="minorHAnsi"/>
        </w:rPr>
      </w:pPr>
    </w:p>
    <w:p w:rsidR="00C24022" w:rsidRDefault="00C24022" w:rsidP="00113699">
      <w:pPr>
        <w:rPr>
          <w:rFonts w:asciiTheme="minorHAnsi" w:hAnsiTheme="minorHAnsi"/>
        </w:rPr>
      </w:pPr>
    </w:p>
    <w:p w:rsidR="00C24022" w:rsidRDefault="00C24022" w:rsidP="00113699">
      <w:pPr>
        <w:rPr>
          <w:rFonts w:asciiTheme="minorHAnsi" w:hAnsiTheme="minorHAnsi"/>
        </w:rPr>
      </w:pPr>
    </w:p>
    <w:p w:rsidR="00C24022" w:rsidRDefault="00C24022" w:rsidP="00113699">
      <w:pPr>
        <w:rPr>
          <w:rFonts w:asciiTheme="minorHAnsi" w:hAnsiTheme="minorHAnsi"/>
        </w:rPr>
      </w:pPr>
    </w:p>
    <w:p w:rsidR="00C24022" w:rsidRDefault="00C24022" w:rsidP="00113699">
      <w:pPr>
        <w:rPr>
          <w:rFonts w:asciiTheme="minorHAnsi" w:hAnsiTheme="minorHAnsi"/>
        </w:rPr>
      </w:pPr>
    </w:p>
    <w:p w:rsidR="00C24022" w:rsidRDefault="00C24022" w:rsidP="00113699">
      <w:pPr>
        <w:rPr>
          <w:rFonts w:asciiTheme="minorHAnsi" w:hAnsiTheme="minorHAnsi"/>
        </w:rPr>
      </w:pPr>
    </w:p>
    <w:p w:rsidR="00C24022" w:rsidRDefault="00C24022" w:rsidP="00113699">
      <w:pPr>
        <w:rPr>
          <w:rFonts w:asciiTheme="minorHAnsi" w:hAnsiTheme="minorHAnsi"/>
        </w:rPr>
      </w:pPr>
    </w:p>
    <w:p w:rsidR="0073003C" w:rsidRPr="005B672C" w:rsidRDefault="0073003C" w:rsidP="0073003C">
      <w:pPr>
        <w:pStyle w:val="a9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</w:rPr>
      </w:pPr>
      <w:r w:rsidRPr="00F33AC6">
        <w:rPr>
          <w:bCs/>
          <w:color w:val="000000"/>
        </w:rPr>
        <w:t>Данная рабочая программа ориентирована на учебник</w:t>
      </w:r>
      <w:r>
        <w:rPr>
          <w:b/>
          <w:bCs/>
          <w:color w:val="000000"/>
        </w:rPr>
        <w:t xml:space="preserve"> «</w:t>
      </w:r>
      <w:r w:rsidRPr="005B672C">
        <w:rPr>
          <w:color w:val="000000"/>
        </w:rPr>
        <w:t>Русский родной язык</w:t>
      </w:r>
      <w:r>
        <w:rPr>
          <w:color w:val="000000"/>
        </w:rPr>
        <w:t>» 6 класс</w:t>
      </w:r>
      <w:r w:rsidRPr="005B672C">
        <w:rPr>
          <w:color w:val="000000"/>
        </w:rPr>
        <w:t>: учебное пособие для общеобразовательных организаций / О. М. Александрова, О. В. Загоровская, С. И. Богданов, Л. А. Вербицкая, Ю. Н. </w:t>
      </w:r>
      <w:proofErr w:type="spellStart"/>
      <w:r w:rsidRPr="005B672C">
        <w:rPr>
          <w:color w:val="000000"/>
        </w:rPr>
        <w:t>Гостева</w:t>
      </w:r>
      <w:proofErr w:type="spellEnd"/>
      <w:r w:rsidRPr="005B672C">
        <w:rPr>
          <w:color w:val="000000"/>
        </w:rPr>
        <w:t>, И. Н. </w:t>
      </w:r>
      <w:proofErr w:type="spellStart"/>
      <w:r w:rsidRPr="005B672C">
        <w:rPr>
          <w:color w:val="000000"/>
        </w:rPr>
        <w:t>Добротина</w:t>
      </w:r>
      <w:proofErr w:type="spellEnd"/>
      <w:r w:rsidRPr="005B672C">
        <w:rPr>
          <w:color w:val="000000"/>
        </w:rPr>
        <w:t>, А. Г. </w:t>
      </w:r>
      <w:proofErr w:type="spellStart"/>
      <w:r w:rsidRPr="005B672C">
        <w:rPr>
          <w:color w:val="000000"/>
        </w:rPr>
        <w:t>Нарушевич</w:t>
      </w:r>
      <w:proofErr w:type="spellEnd"/>
      <w:r w:rsidRPr="005B672C">
        <w:rPr>
          <w:color w:val="000000"/>
        </w:rPr>
        <w:t>, Е. И. Казакова, И. П. Васильевых.— М.</w:t>
      </w:r>
      <w:proofErr w:type="gramStart"/>
      <w:r w:rsidRPr="005B672C">
        <w:rPr>
          <w:color w:val="000000"/>
        </w:rPr>
        <w:t xml:space="preserve"> :</w:t>
      </w:r>
      <w:proofErr w:type="gramEnd"/>
      <w:r w:rsidRPr="005B672C">
        <w:rPr>
          <w:color w:val="000000"/>
        </w:rPr>
        <w:t xml:space="preserve"> Просвещение, 2019.  </w:t>
      </w:r>
    </w:p>
    <w:p w:rsidR="0073003C" w:rsidRPr="005B672C" w:rsidRDefault="0073003C" w:rsidP="0073003C">
      <w:pPr>
        <w:pStyle w:val="a9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</w:rPr>
      </w:pPr>
      <w:r w:rsidRPr="00F33AC6">
        <w:rPr>
          <w:bCs/>
          <w:color w:val="000000"/>
        </w:rPr>
        <w:t>Базисный учебный</w:t>
      </w:r>
      <w:r w:rsidRPr="005B672C">
        <w:rPr>
          <w:b/>
          <w:bCs/>
          <w:color w:val="000000"/>
        </w:rPr>
        <w:t> </w:t>
      </w:r>
      <w:r>
        <w:rPr>
          <w:color w:val="000000"/>
        </w:rPr>
        <w:t xml:space="preserve">план </w:t>
      </w:r>
      <w:r w:rsidRPr="005B672C">
        <w:rPr>
          <w:color w:val="000000"/>
        </w:rPr>
        <w:t>МБОУ «</w:t>
      </w:r>
      <w:r>
        <w:rPr>
          <w:color w:val="000000"/>
        </w:rPr>
        <w:t>Богородская СОШ» отводит 68 часов</w:t>
      </w:r>
      <w:r w:rsidRPr="005B672C">
        <w:rPr>
          <w:color w:val="000000"/>
        </w:rPr>
        <w:t xml:space="preserve"> (из расчѐта – 2 часа в неделю). </w:t>
      </w:r>
    </w:p>
    <w:p w:rsidR="00113699" w:rsidRDefault="00113699" w:rsidP="00113699">
      <w:pPr>
        <w:rPr>
          <w:rFonts w:asciiTheme="minorHAnsi" w:hAnsiTheme="minorHAnsi"/>
        </w:rPr>
      </w:pPr>
    </w:p>
    <w:p w:rsidR="00BB1D5C" w:rsidRDefault="00113699" w:rsidP="00113699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результаты изучения учебного предмета </w:t>
      </w:r>
    </w:p>
    <w:p w:rsidR="00113699" w:rsidRDefault="00113699" w:rsidP="00113699">
      <w:pPr>
        <w:ind w:firstLine="567"/>
        <w:jc w:val="center"/>
        <w:rPr>
          <w:rFonts w:ascii="Times New Roman" w:hAnsi="Times New Roman"/>
          <w:shd w:val="clear" w:color="auto" w:fill="FFFF0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«Родной </w:t>
      </w:r>
      <w:r w:rsidR="00C43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</w:t>
      </w:r>
      <w:r w:rsidR="00C43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язык»</w:t>
      </w:r>
    </w:p>
    <w:p w:rsidR="00113699" w:rsidRDefault="00113699" w:rsidP="00113699">
      <w:pPr>
        <w:jc w:val="center"/>
        <w:rPr>
          <w:rFonts w:ascii="Calibri" w:eastAsia="Calibri" w:hAnsi="Calibri" w:cs="Times New Roman"/>
          <w:b/>
          <w:bCs/>
          <w:lang w:eastAsia="ru-RU"/>
        </w:rPr>
      </w:pPr>
    </w:p>
    <w:p w:rsidR="00113699" w:rsidRPr="0073003C" w:rsidRDefault="00113699" w:rsidP="0011369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   Личностные результаты:</w:t>
      </w:r>
    </w:p>
    <w:p w:rsidR="00113699" w:rsidRDefault="00113699" w:rsidP="0011369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113699" w:rsidRPr="0073003C" w:rsidRDefault="00113699" w:rsidP="0073003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 Осознание эстетической ценности русского языка; уважительное отношение к родному языку, </w:t>
      </w:r>
      <w:r w:rsidRPr="0073003C">
        <w:rPr>
          <w:rFonts w:ascii="Times New Roman" w:eastAsia="Times New Roman" w:hAnsi="Times New Roman" w:cs="Times New Roman"/>
          <w:lang w:eastAsia="ru-RU"/>
        </w:rPr>
        <w:t>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113699" w:rsidRPr="0073003C" w:rsidRDefault="00113699" w:rsidP="0073003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73003C">
        <w:rPr>
          <w:rFonts w:ascii="Times New Roman" w:eastAsia="Times New Roman" w:hAnsi="Times New Roman" w:cs="Times New Roman"/>
          <w:lang w:eastAsia="ru-RU"/>
        </w:rPr>
        <w:t>3.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Выпускник получит возможность для формирования:</w:t>
      </w:r>
    </w:p>
    <w:p w:rsidR="00113699" w:rsidRPr="0073003C" w:rsidRDefault="00113699" w:rsidP="0073003C">
      <w:pPr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выраженной устойчивой учебно-познавательной мотивации и интереса к учению;</w:t>
      </w:r>
    </w:p>
    <w:p w:rsidR="00113699" w:rsidRPr="0073003C" w:rsidRDefault="00113699" w:rsidP="0073003C">
      <w:pPr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готовности к самообразованию и самовоспитанию;</w:t>
      </w:r>
    </w:p>
    <w:p w:rsidR="00113699" w:rsidRPr="0073003C" w:rsidRDefault="00113699" w:rsidP="0073003C">
      <w:pPr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</w:t>
      </w:r>
      <w:proofErr w:type="spellStart"/>
      <w:r w:rsidRPr="0073003C">
        <w:rPr>
          <w:rFonts w:ascii="Times New Roman" w:eastAsia="Calibri" w:hAnsi="Times New Roman" w:cs="Times New Roman"/>
          <w:lang w:eastAsia="ru-RU"/>
        </w:rPr>
        <w:t>эмпатии</w:t>
      </w:r>
      <w:proofErr w:type="spellEnd"/>
      <w:r w:rsidRPr="0073003C">
        <w:rPr>
          <w:rFonts w:ascii="Times New Roman" w:eastAsia="Calibri" w:hAnsi="Times New Roman" w:cs="Times New Roman"/>
          <w:lang w:eastAsia="ru-RU"/>
        </w:rPr>
        <w:t xml:space="preserve">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:rsidR="00113699" w:rsidRPr="0073003C" w:rsidRDefault="00113699" w:rsidP="0073003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113699" w:rsidRPr="0073003C" w:rsidRDefault="00113699" w:rsidP="0073003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proofErr w:type="spellStart"/>
      <w:r w:rsidRPr="0073003C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Метапредметные</w:t>
      </w:r>
      <w:proofErr w:type="spellEnd"/>
      <w:r w:rsidRPr="0073003C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результаты:</w:t>
      </w:r>
    </w:p>
    <w:p w:rsidR="00113699" w:rsidRPr="0073003C" w:rsidRDefault="00113699" w:rsidP="0073003C">
      <w:pPr>
        <w:autoSpaceDE w:val="0"/>
        <w:autoSpaceDN w:val="0"/>
        <w:adjustRightInd w:val="0"/>
        <w:jc w:val="both"/>
        <w:rPr>
          <w:rFonts w:ascii="Times New Roman" w:eastAsia="@Arial Unicode MS" w:hAnsi="Times New Roman" w:cs="Times New Roman"/>
          <w:b/>
          <w:bCs/>
          <w:lang w:eastAsia="ru-RU"/>
        </w:rPr>
      </w:pPr>
      <w:r w:rsidRPr="0073003C">
        <w:rPr>
          <w:rFonts w:ascii="Times New Roman" w:eastAsia="@Arial Unicode MS" w:hAnsi="Times New Roman" w:cs="Times New Roman"/>
          <w:b/>
          <w:lang w:eastAsia="ru-RU"/>
        </w:rPr>
        <w:t>Ре</w:t>
      </w:r>
      <w:r w:rsidRPr="0073003C">
        <w:rPr>
          <w:rFonts w:ascii="Times New Roman" w:eastAsia="@Arial Unicode MS" w:hAnsi="Times New Roman" w:cs="Times New Roman"/>
          <w:b/>
          <w:bCs/>
          <w:lang w:eastAsia="ru-RU"/>
        </w:rPr>
        <w:t>гулятивные универсальные учебные действия</w:t>
      </w:r>
    </w:p>
    <w:p w:rsidR="00113699" w:rsidRPr="0073003C" w:rsidRDefault="00113699" w:rsidP="0073003C">
      <w:pPr>
        <w:autoSpaceDE w:val="0"/>
        <w:autoSpaceDN w:val="0"/>
        <w:adjustRightInd w:val="0"/>
        <w:ind w:firstLine="454"/>
        <w:jc w:val="both"/>
        <w:rPr>
          <w:rFonts w:ascii="Times New Roman" w:eastAsia="@Arial Unicode MS" w:hAnsi="Times New Roman" w:cs="Times New Roman"/>
          <w:bCs/>
          <w:u w:val="single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 xml:space="preserve">•  научиться целеполаганию, включая постановку новых целей, преобразование практической задачи </w:t>
      </w:r>
      <w:proofErr w:type="gramStart"/>
      <w:r w:rsidRPr="0073003C">
        <w:rPr>
          <w:rFonts w:ascii="Times New Roman" w:eastAsia="Calibri" w:hAnsi="Times New Roman" w:cs="Times New Roman"/>
          <w:lang w:eastAsia="ru-RU"/>
        </w:rPr>
        <w:t>в</w:t>
      </w:r>
      <w:proofErr w:type="gramEnd"/>
      <w:r w:rsidRPr="0073003C">
        <w:rPr>
          <w:rFonts w:ascii="Times New Roman" w:eastAsia="Calibri" w:hAnsi="Times New Roman" w:cs="Times New Roman"/>
          <w:lang w:eastAsia="ru-RU"/>
        </w:rPr>
        <w:t xml:space="preserve"> познавательную;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планировать пути достижения целей;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 xml:space="preserve">• устанавливать целевые приоритеты; 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уметь самостоятельно контролировать своё время и управлять им;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принимать решения в проблемной ситуации на основе переговоров;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</w:t>
      </w:r>
      <w:r w:rsidRPr="0073003C">
        <w:rPr>
          <w:rFonts w:ascii="Times New Roman" w:eastAsia="Calibri" w:hAnsi="Times New Roman" w:cs="Times New Roman"/>
          <w:iCs/>
          <w:lang w:eastAsia="ru-RU"/>
        </w:rPr>
        <w:t>осуществлять констатирующий и предвосхищающий контроль по результату и по способу действия</w:t>
      </w:r>
      <w:r w:rsidRPr="0073003C">
        <w:rPr>
          <w:rFonts w:ascii="Times New Roman" w:eastAsia="Calibri" w:hAnsi="Times New Roman" w:cs="Times New Roman"/>
          <w:lang w:eastAsia="ru-RU"/>
        </w:rPr>
        <w:t>; актуальный контроль на уровне произвольного внимания;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</w:t>
      </w:r>
      <w:r w:rsidRPr="0073003C">
        <w:rPr>
          <w:rFonts w:ascii="Times New Roman" w:eastAsia="Calibri" w:hAnsi="Times New Roman" w:cs="Times New Roman"/>
          <w:iCs/>
          <w:lang w:eastAsia="ru-RU"/>
        </w:rPr>
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основам прогнозирования как предвидения будущих событий и развития процесса.</w:t>
      </w:r>
    </w:p>
    <w:p w:rsidR="00113699" w:rsidRPr="0073003C" w:rsidRDefault="00113699" w:rsidP="0073003C">
      <w:pPr>
        <w:ind w:firstLine="45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самостоятельно ставить новые учебные цели и задачи;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 xml:space="preserve">• при планировании достижения целей самостоятельно, полно и адекватно учитывать условия и средства их достижения; 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выделять альтернативные способы достижения цели и выбирать наиболее эффективный способ;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 xml:space="preserve">• основам </w:t>
      </w:r>
      <w:proofErr w:type="spellStart"/>
      <w:r w:rsidRPr="0073003C">
        <w:rPr>
          <w:rFonts w:ascii="Times New Roman" w:eastAsia="Calibri" w:hAnsi="Times New Roman" w:cs="Times New Roman"/>
          <w:lang w:eastAsia="ru-RU"/>
        </w:rPr>
        <w:t>саморегуляции</w:t>
      </w:r>
      <w:proofErr w:type="spellEnd"/>
      <w:r w:rsidRPr="0073003C">
        <w:rPr>
          <w:rFonts w:ascii="Times New Roman" w:eastAsia="Calibri" w:hAnsi="Times New Roman" w:cs="Times New Roman"/>
          <w:lang w:eastAsia="ru-RU"/>
        </w:rPr>
        <w:t xml:space="preserve"> в учебной и познавательной деятельности в форме </w:t>
      </w:r>
      <w:r w:rsidRPr="0073003C">
        <w:rPr>
          <w:rFonts w:ascii="Times New Roman" w:eastAsia="Calibri" w:hAnsi="Times New Roman" w:cs="Times New Roman"/>
          <w:lang w:eastAsia="ru-RU"/>
        </w:rPr>
        <w:lastRenderedPageBreak/>
        <w:t>осознанного управления своим поведением и деятельностью, направленной на достижение поставленных целей;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осуществлять познавательную рефлексию в отношении действий по решению учебных и познавательных задач;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адекватно оценивать объективную трудность как меру фактического или предполагаемого расхода ресурсов на решение задачи;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 xml:space="preserve">• основам </w:t>
      </w:r>
      <w:proofErr w:type="spellStart"/>
      <w:r w:rsidRPr="0073003C">
        <w:rPr>
          <w:rFonts w:ascii="Times New Roman" w:eastAsia="Calibri" w:hAnsi="Times New Roman" w:cs="Times New Roman"/>
          <w:lang w:eastAsia="ru-RU"/>
        </w:rPr>
        <w:t>саморегуляции</w:t>
      </w:r>
      <w:proofErr w:type="spellEnd"/>
      <w:r w:rsidRPr="0073003C">
        <w:rPr>
          <w:rFonts w:ascii="Times New Roman" w:eastAsia="Calibri" w:hAnsi="Times New Roman" w:cs="Times New Roman"/>
          <w:lang w:eastAsia="ru-RU"/>
        </w:rPr>
        <w:t xml:space="preserve"> эмоциональных состояний;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прилагать волевые усилия и преодолевать трудности и препятствия на пути достижения целей.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</w:p>
    <w:p w:rsidR="00113699" w:rsidRPr="0073003C" w:rsidRDefault="00113699" w:rsidP="0073003C">
      <w:pPr>
        <w:spacing w:after="120"/>
        <w:ind w:firstLine="454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73003C">
        <w:rPr>
          <w:rFonts w:ascii="Times New Roman" w:eastAsia="Times New Roman" w:hAnsi="Times New Roman" w:cs="Times New Roman"/>
          <w:b/>
          <w:i/>
          <w:lang w:eastAsia="ru-RU"/>
        </w:rPr>
        <w:t>К</w:t>
      </w:r>
      <w:r w:rsidRPr="0073003C">
        <w:rPr>
          <w:rFonts w:ascii="Times New Roman" w:eastAsia="Times New Roman" w:hAnsi="Times New Roman" w:cs="Times New Roman"/>
          <w:b/>
          <w:bCs/>
          <w:i/>
          <w:lang w:eastAsia="ru-RU"/>
        </w:rPr>
        <w:t>оммуникативные универсальные учебные действия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учитывать разные мнения и стремиться к координации различных позиций в сотрудничестве;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устанавливать и сравнивать разные точки зрения, прежде чем принимать решения и делать выбор;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задавать вопросы, необходимые для организации собственной деятельности и сотрудничества с партнёром;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осуществлять взаимный контроль и оказывать в сотрудничестве необходимую взаимопомощь;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адекватно использовать речь для планирования и регуляции своей деятельности;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i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осуществлять контроль, коррекцию, оценку действий партнёра, уметь убеждать;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i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</w:t>
      </w:r>
      <w:r w:rsidRPr="0073003C">
        <w:rPr>
          <w:rFonts w:ascii="Times New Roman" w:eastAsia="Calibri" w:hAnsi="Times New Roman" w:cs="Times New Roman"/>
          <w:b/>
          <w:bCs/>
          <w:lang w:eastAsia="ru-RU"/>
        </w:rPr>
        <w:t>работать в группе —</w:t>
      </w:r>
      <w:r w:rsidRPr="0073003C">
        <w:rPr>
          <w:rFonts w:ascii="Times New Roman" w:eastAsia="Calibri" w:hAnsi="Times New Roman" w:cs="Times New Roman"/>
          <w:lang w:eastAsia="ru-RU"/>
        </w:rPr>
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основам коммуникативной рефлексии;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использовать адекватные языковые средства для отображения своих чувств, мыслей, мотивов и потребностей;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113699" w:rsidRPr="0073003C" w:rsidRDefault="00113699" w:rsidP="0073003C">
      <w:pPr>
        <w:ind w:firstLine="454"/>
        <w:jc w:val="both"/>
        <w:rPr>
          <w:rFonts w:ascii="Times New Roman" w:eastAsia="Times New Roman" w:hAnsi="Times New Roman" w:cs="Times New Roman"/>
          <w:b/>
          <w:i/>
          <w:sz w:val="22"/>
          <w:szCs w:val="22"/>
          <w:u w:val="single"/>
          <w:lang w:eastAsia="ru-RU"/>
        </w:rPr>
      </w:pPr>
      <w:r w:rsidRPr="0073003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Ученик научится: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   учитывать и координировать отличные от собственной позиции других людей в сотрудничестве;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учитывать разные мнения и интересы и обосновывать собственную позицию;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понимать относительность мнений и подходов к решению проблемы;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брать на себя инициативу в организации совместного действия (деловое лидерство);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lastRenderedPageBreak/>
        <w:t xml:space="preserve">• оказывать поддержку и содействие тем, от кого зависит достижение цели в совместной деятельности; 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осуществлять коммуникативную рефлексию как осознание оснований собственных действий и действий партнёра;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b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 xml:space="preserve">• 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C00561" w:rsidRDefault="00C00561" w:rsidP="00C00561">
      <w:pPr>
        <w:autoSpaceDE w:val="0"/>
        <w:autoSpaceDN w:val="0"/>
        <w:adjustRightInd w:val="0"/>
        <w:ind w:firstLine="454"/>
        <w:jc w:val="both"/>
        <w:rPr>
          <w:rFonts w:ascii="Times New Roman" w:eastAsia="@Arial Unicode MS" w:hAnsi="Times New Roman" w:cs="Times New Roman"/>
          <w:b/>
          <w:i/>
          <w:lang w:eastAsia="ru-RU"/>
        </w:rPr>
      </w:pPr>
    </w:p>
    <w:p w:rsidR="00113699" w:rsidRPr="00C00561" w:rsidRDefault="00113699" w:rsidP="00C00561">
      <w:pPr>
        <w:autoSpaceDE w:val="0"/>
        <w:autoSpaceDN w:val="0"/>
        <w:adjustRightInd w:val="0"/>
        <w:ind w:firstLine="454"/>
        <w:jc w:val="both"/>
        <w:rPr>
          <w:rFonts w:ascii="Times New Roman" w:eastAsia="@Arial Unicode MS" w:hAnsi="Times New Roman" w:cs="Times New Roman"/>
          <w:b/>
          <w:i/>
          <w:lang w:eastAsia="ru-RU"/>
        </w:rPr>
      </w:pPr>
      <w:r w:rsidRPr="0073003C">
        <w:rPr>
          <w:rFonts w:ascii="Times New Roman" w:eastAsia="@Arial Unicode MS" w:hAnsi="Times New Roman" w:cs="Times New Roman"/>
          <w:b/>
          <w:i/>
          <w:lang w:eastAsia="ru-RU"/>
        </w:rPr>
        <w:t>Познавательные универсальные учебные действия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 научится основам реализации проектно-исследовательской деятельности;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осуществлять расширенный поиск информации с использованием ресурсов библиотек и Интернета;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осуществлять выбор наиболее эффективных способов решения задач в зависимости от конкретных условий;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давать определение понятиям;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устанавливать причинно-следственные связи;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осуществлять логическую операцию установления родовидовых отношений, ограничение понятия;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 xml:space="preserve">• осуществлять сравнение, </w:t>
      </w:r>
      <w:proofErr w:type="spellStart"/>
      <w:r w:rsidRPr="0073003C">
        <w:rPr>
          <w:rFonts w:ascii="Times New Roman" w:eastAsia="Calibri" w:hAnsi="Times New Roman" w:cs="Times New Roman"/>
          <w:lang w:eastAsia="ru-RU"/>
        </w:rPr>
        <w:t>сериацию</w:t>
      </w:r>
      <w:proofErr w:type="spellEnd"/>
      <w:r w:rsidRPr="0073003C">
        <w:rPr>
          <w:rFonts w:ascii="Times New Roman" w:eastAsia="Calibri" w:hAnsi="Times New Roman" w:cs="Times New Roman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строить логическое рассуждение, включающее установление причинно-следственных связей;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объяснять явления, процессы, связи и отношения, выявляемые в ходе исследования;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основам ознакомительного, изучающего, усваивающего и поискового чтения;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структурировать тексты,включаяумение выделять главное и второстепенное, главную идею текста, выстраивать последовательность описываемых событий;</w:t>
      </w:r>
    </w:p>
    <w:p w:rsidR="00113699" w:rsidRPr="0073003C" w:rsidRDefault="00113699" w:rsidP="0073003C">
      <w:pPr>
        <w:ind w:firstLine="454"/>
        <w:jc w:val="both"/>
        <w:rPr>
          <w:rFonts w:ascii="Times New Roman" w:eastAsia="Times New Roman" w:hAnsi="Times New Roman" w:cs="Times New Roman"/>
          <w:b/>
          <w:i/>
          <w:sz w:val="22"/>
          <w:szCs w:val="22"/>
          <w:u w:val="single"/>
          <w:lang w:eastAsia="ru-RU"/>
        </w:rPr>
      </w:pPr>
      <w:r w:rsidRPr="0073003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Ученик получит возможность научиться: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основам рефлексивного чтения;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ставить проблему, аргументировать её актуальность</w:t>
      </w:r>
      <w:proofErr w:type="gramStart"/>
      <w:r w:rsidRPr="0073003C">
        <w:rPr>
          <w:rFonts w:ascii="Times New Roman" w:eastAsia="Calibri" w:hAnsi="Times New Roman" w:cs="Times New Roman"/>
          <w:lang w:eastAsia="ru-RU"/>
        </w:rPr>
        <w:t>;;</w:t>
      </w:r>
      <w:proofErr w:type="gramEnd"/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организовывать исследование с целью проверки гипотез;</w:t>
      </w:r>
    </w:p>
    <w:p w:rsidR="00113699" w:rsidRPr="0073003C" w:rsidRDefault="00113699" w:rsidP="0073003C">
      <w:pPr>
        <w:ind w:firstLine="454"/>
        <w:jc w:val="both"/>
        <w:rPr>
          <w:rFonts w:ascii="Times New Roman" w:eastAsia="Calibri" w:hAnsi="Times New Roman" w:cs="Times New Roman"/>
          <w:lang w:eastAsia="ru-RU"/>
        </w:rPr>
      </w:pPr>
      <w:r w:rsidRPr="0073003C">
        <w:rPr>
          <w:rFonts w:ascii="Times New Roman" w:eastAsia="Calibri" w:hAnsi="Times New Roman" w:cs="Times New Roman"/>
          <w:lang w:eastAsia="ru-RU"/>
        </w:rPr>
        <w:t>• делать умозаключения (индуктивное и по аналогии) и выводы на основе аргументации.</w:t>
      </w:r>
    </w:p>
    <w:p w:rsidR="00113699" w:rsidRPr="0073003C" w:rsidRDefault="00113699" w:rsidP="0073003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113699" w:rsidRPr="0073003C" w:rsidRDefault="00113699" w:rsidP="0073003C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003C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  <w:r w:rsidR="00C4341A" w:rsidRPr="0073003C">
        <w:rPr>
          <w:rFonts w:ascii="Times New Roman" w:hAnsi="Times New Roman" w:cs="Times New Roman"/>
          <w:b/>
          <w:i/>
          <w:sz w:val="24"/>
          <w:szCs w:val="24"/>
        </w:rPr>
        <w:t xml:space="preserve"> изучения предметной области «Родной (р</w:t>
      </w:r>
      <w:r w:rsidRPr="0073003C">
        <w:rPr>
          <w:rFonts w:ascii="Times New Roman" w:hAnsi="Times New Roman" w:cs="Times New Roman"/>
          <w:b/>
          <w:i/>
          <w:sz w:val="24"/>
          <w:szCs w:val="24"/>
        </w:rPr>
        <w:t>усский</w:t>
      </w:r>
      <w:r w:rsidR="00C4341A" w:rsidRPr="0073003C">
        <w:rPr>
          <w:rFonts w:ascii="Times New Roman" w:hAnsi="Times New Roman" w:cs="Times New Roman"/>
          <w:b/>
          <w:i/>
          <w:sz w:val="24"/>
          <w:szCs w:val="24"/>
        </w:rPr>
        <w:t xml:space="preserve">)язык» </w:t>
      </w:r>
      <w:r w:rsidRPr="0073003C">
        <w:rPr>
          <w:rFonts w:ascii="Times New Roman" w:hAnsi="Times New Roman" w:cs="Times New Roman"/>
          <w:b/>
          <w:i/>
          <w:sz w:val="24"/>
          <w:szCs w:val="24"/>
        </w:rPr>
        <w:t>должны отражать:</w:t>
      </w:r>
    </w:p>
    <w:p w:rsidR="00113699" w:rsidRPr="0073003C" w:rsidRDefault="00113699" w:rsidP="0073003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699" w:rsidRPr="0073003C" w:rsidRDefault="00113699" w:rsidP="0073003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03C">
        <w:rPr>
          <w:rFonts w:ascii="Times New Roman" w:hAnsi="Times New Roman" w:cs="Times New Roman"/>
          <w:b/>
          <w:sz w:val="24"/>
          <w:szCs w:val="24"/>
        </w:rPr>
        <w:t>Родной язык:</w:t>
      </w:r>
    </w:p>
    <w:p w:rsidR="00113699" w:rsidRPr="0073003C" w:rsidRDefault="00113699" w:rsidP="007300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003C">
        <w:rPr>
          <w:rFonts w:ascii="Times New Roman" w:hAnsi="Times New Roman" w:cs="Times New Roman"/>
          <w:sz w:val="24"/>
          <w:szCs w:val="24"/>
        </w:rPr>
        <w:lastRenderedPageBreak/>
        <w:t xml:space="preserve">          1) совершенствование видов речевой деятельности (</w:t>
      </w:r>
      <w:proofErr w:type="spellStart"/>
      <w:r w:rsidRPr="0073003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73003C">
        <w:rPr>
          <w:rFonts w:ascii="Times New Roman" w:hAnsi="Times New Roman" w:cs="Times New Roman"/>
          <w:sz w:val="24"/>
          <w:szCs w:val="24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113699" w:rsidRPr="0073003C" w:rsidRDefault="00113699" w:rsidP="007300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003C">
        <w:rPr>
          <w:rFonts w:ascii="Times New Roman" w:hAnsi="Times New Roman" w:cs="Times New Roman"/>
          <w:sz w:val="24"/>
          <w:szCs w:val="24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113699" w:rsidRPr="0073003C" w:rsidRDefault="00113699" w:rsidP="007300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003C">
        <w:rPr>
          <w:rFonts w:ascii="Times New Roman" w:hAnsi="Times New Roman" w:cs="Times New Roman"/>
          <w:sz w:val="24"/>
          <w:szCs w:val="24"/>
        </w:rPr>
        <w:t>3) использование коммуникативно-эстетических возможностей родного языка;</w:t>
      </w:r>
    </w:p>
    <w:p w:rsidR="00113699" w:rsidRPr="0073003C" w:rsidRDefault="00113699" w:rsidP="007300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003C">
        <w:rPr>
          <w:rFonts w:ascii="Times New Roman" w:hAnsi="Times New Roman" w:cs="Times New Roman"/>
          <w:sz w:val="24"/>
          <w:szCs w:val="24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113699" w:rsidRPr="0073003C" w:rsidRDefault="00113699" w:rsidP="007300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003C">
        <w:rPr>
          <w:rFonts w:ascii="Times New Roman" w:hAnsi="Times New Roman" w:cs="Times New Roman"/>
          <w:sz w:val="24"/>
          <w:szCs w:val="24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113699" w:rsidRPr="0073003C" w:rsidRDefault="00113699" w:rsidP="007300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003C">
        <w:rPr>
          <w:rFonts w:ascii="Times New Roman" w:hAnsi="Times New Roman" w:cs="Times New Roman"/>
          <w:sz w:val="24"/>
          <w:szCs w:val="24"/>
        </w:rPr>
        <w:t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113699" w:rsidRPr="0073003C" w:rsidRDefault="00113699" w:rsidP="007300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003C">
        <w:rPr>
          <w:rFonts w:ascii="Times New Roman" w:hAnsi="Times New Roman" w:cs="Times New Roman"/>
          <w:sz w:val="24"/>
          <w:szCs w:val="24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113699" w:rsidRPr="0073003C" w:rsidRDefault="00113699" w:rsidP="007300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003C">
        <w:rPr>
          <w:rFonts w:ascii="Times New Roman" w:hAnsi="Times New Roman" w:cs="Times New Roman"/>
          <w:sz w:val="24"/>
          <w:szCs w:val="24"/>
        </w:rPr>
        <w:t>8) формирование ответственности за языковую культуру как общечеловеческую ценность.</w:t>
      </w:r>
    </w:p>
    <w:p w:rsidR="00113699" w:rsidRPr="0073003C" w:rsidRDefault="00113699" w:rsidP="0073003C">
      <w:pPr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113699" w:rsidRPr="0073003C" w:rsidRDefault="00113699" w:rsidP="0073003C">
      <w:pPr>
        <w:rPr>
          <w:rFonts w:ascii="Times New Roman" w:eastAsia="Calibri" w:hAnsi="Times New Roman" w:cs="Times New Roman"/>
          <w:b/>
          <w:bCs/>
          <w:sz w:val="22"/>
          <w:szCs w:val="22"/>
          <w:lang w:eastAsia="ru-RU"/>
        </w:rPr>
      </w:pPr>
    </w:p>
    <w:p w:rsidR="00113699" w:rsidRPr="0073003C" w:rsidRDefault="00113699" w:rsidP="0073003C">
      <w:pPr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73003C">
        <w:rPr>
          <w:rFonts w:ascii="Times New Roman" w:eastAsia="Calibri" w:hAnsi="Times New Roman" w:cs="Times New Roman"/>
          <w:b/>
          <w:bCs/>
          <w:lang w:eastAsia="ru-RU"/>
        </w:rPr>
        <w:t xml:space="preserve">  СОДЕРЖАНИЕ РАБОЧЕЙ ПРОГРАММЫ КУРСА </w:t>
      </w:r>
    </w:p>
    <w:p w:rsidR="00C4341A" w:rsidRPr="0073003C" w:rsidRDefault="00C4341A" w:rsidP="0073003C">
      <w:pPr>
        <w:ind w:firstLine="709"/>
        <w:jc w:val="both"/>
        <w:rPr>
          <w:rFonts w:ascii="Times New Roman" w:eastAsia="Calibri" w:hAnsi="Times New Roman" w:cs="Times New Roman"/>
          <w:b/>
          <w:bCs/>
          <w:lang w:eastAsia="ru-RU"/>
        </w:rPr>
      </w:pPr>
    </w:p>
    <w:p w:rsidR="00113699" w:rsidRPr="0073003C" w:rsidRDefault="00C4341A" w:rsidP="0073003C">
      <w:pPr>
        <w:ind w:firstLine="709"/>
        <w:jc w:val="both"/>
        <w:rPr>
          <w:rFonts w:ascii="Times New Roman" w:eastAsia="Calibri" w:hAnsi="Times New Roman" w:cs="Times New Roman"/>
          <w:b/>
        </w:rPr>
      </w:pPr>
      <w:r w:rsidRPr="0073003C">
        <w:rPr>
          <w:rFonts w:ascii="Times New Roman" w:eastAsia="Calibri" w:hAnsi="Times New Roman" w:cs="Times New Roman"/>
          <w:b/>
        </w:rPr>
        <w:t xml:space="preserve">Раздел 1. Язык и культура </w:t>
      </w:r>
    </w:p>
    <w:p w:rsidR="00113699" w:rsidRPr="0073003C" w:rsidRDefault="00113699" w:rsidP="0073003C">
      <w:pPr>
        <w:ind w:firstLine="709"/>
        <w:jc w:val="both"/>
        <w:rPr>
          <w:rFonts w:ascii="Times New Roman" w:eastAsia="Calibri" w:hAnsi="Times New Roman" w:cs="Times New Roman"/>
        </w:rPr>
      </w:pPr>
      <w:r w:rsidRPr="0073003C">
        <w:rPr>
          <w:rFonts w:ascii="Times New Roman" w:eastAsia="Calibri" w:hAnsi="Times New Roman" w:cs="Times New Roman"/>
        </w:rPr>
        <w:t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113699" w:rsidRPr="0073003C" w:rsidRDefault="00113699" w:rsidP="0073003C">
      <w:pPr>
        <w:ind w:firstLine="709"/>
        <w:jc w:val="both"/>
        <w:rPr>
          <w:rFonts w:ascii="Times New Roman" w:eastAsia="Calibri" w:hAnsi="Times New Roman" w:cs="Times New Roman"/>
        </w:rPr>
      </w:pPr>
      <w:r w:rsidRPr="0073003C">
        <w:rPr>
          <w:rFonts w:ascii="Times New Roman" w:eastAsia="Calibri" w:hAnsi="Times New Roman" w:cs="Times New Roman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113699" w:rsidRPr="0073003C" w:rsidRDefault="00113699" w:rsidP="0073003C">
      <w:pPr>
        <w:ind w:firstLine="709"/>
        <w:jc w:val="both"/>
        <w:rPr>
          <w:rFonts w:ascii="Times New Roman" w:eastAsia="Calibri" w:hAnsi="Times New Roman" w:cs="Times New Roman"/>
        </w:rPr>
      </w:pPr>
      <w:r w:rsidRPr="0073003C">
        <w:rPr>
          <w:rFonts w:ascii="Times New Roman" w:eastAsia="Calibri" w:hAnsi="Times New Roman" w:cs="Times New Roman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</w:r>
    </w:p>
    <w:p w:rsidR="00113699" w:rsidRDefault="00C4341A" w:rsidP="0073003C">
      <w:pPr>
        <w:ind w:firstLine="709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Раздел 2. Культура речи </w:t>
      </w:r>
    </w:p>
    <w:p w:rsidR="00113699" w:rsidRDefault="00113699" w:rsidP="0073003C">
      <w:pPr>
        <w:ind w:firstLine="709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</w:rPr>
        <w:t>Основные орфоэпические нормы</w:t>
      </w:r>
      <w:r>
        <w:rPr>
          <w:rFonts w:ascii="Times New Roman" w:eastAsia="Calibri" w:hAnsi="Times New Roman" w:cs="Times New Roman"/>
        </w:rPr>
        <w:t xml:space="preserve"> современного русского литературного языка.</w:t>
      </w:r>
    </w:p>
    <w:p w:rsidR="00113699" w:rsidRDefault="00113699" w:rsidP="0073003C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 Нормы произношения отдельных грамматиче</w:t>
      </w:r>
      <w:r w:rsidR="00C00561">
        <w:rPr>
          <w:rFonts w:ascii="Times New Roman" w:eastAsia="Calibri" w:hAnsi="Times New Roman" w:cs="Times New Roman"/>
        </w:rPr>
        <w:t>ских форм; заимствованных слов.</w:t>
      </w:r>
    </w:p>
    <w:p w:rsidR="00113699" w:rsidRDefault="00113699" w:rsidP="0073003C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Основные лексические нормы современного русского литературного языка. </w:t>
      </w:r>
      <w:r>
        <w:rPr>
          <w:rFonts w:ascii="Times New Roman" w:eastAsia="Calibri" w:hAnsi="Times New Roman" w:cs="Times New Roman"/>
        </w:rPr>
        <w:t>Синонимы и точность речи</w:t>
      </w:r>
      <w:r>
        <w:rPr>
          <w:rFonts w:ascii="Calibri" w:eastAsia="Calibri" w:hAnsi="Calibri" w:cs="Times New Roman"/>
        </w:rPr>
        <w:t xml:space="preserve">. </w:t>
      </w:r>
      <w:r>
        <w:rPr>
          <w:rFonts w:ascii="Times New Roman" w:eastAsia="Calibri" w:hAnsi="Times New Roman" w:cs="Times New Roman"/>
        </w:rPr>
        <w:t>Смысловые‚ стилистические особенности  употребления синонимов.</w:t>
      </w:r>
    </w:p>
    <w:p w:rsidR="00113699" w:rsidRDefault="00113699" w:rsidP="0073003C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Антонимы и точность речи. Смысловые‚ стилистические особенности  употребления антонимов.</w:t>
      </w:r>
    </w:p>
    <w:p w:rsidR="00113699" w:rsidRDefault="00113699" w:rsidP="0073003C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Лексические омонимы и точность речи. Смысловые‚ стилистические особенности  употребления лексических омонимов.</w:t>
      </w:r>
    </w:p>
    <w:p w:rsidR="00113699" w:rsidRDefault="00113699" w:rsidP="0073003C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Типичные речевые ошибки‚ связанные с употреблением синонимов‚ антонимов и лексических омонимов в речи.</w:t>
      </w:r>
    </w:p>
    <w:p w:rsidR="00113699" w:rsidRDefault="00113699" w:rsidP="0073003C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Основные грамматические нормы современного русского литературного языка. </w:t>
      </w:r>
      <w:r>
        <w:rPr>
          <w:rFonts w:ascii="Times New Roman" w:eastAsia="Calibri" w:hAnsi="Times New Roman" w:cs="Times New Roman"/>
        </w:rPr>
        <w:t xml:space="preserve">Категория склонения: склонение русских и иностранных имён и фамилий; названий географических объектов; им.п. мн.ч. существительных на </w:t>
      </w:r>
      <w:r>
        <w:rPr>
          <w:rFonts w:ascii="Times New Roman" w:eastAsia="Calibri" w:hAnsi="Times New Roman" w:cs="Times New Roman"/>
          <w:i/>
        </w:rPr>
        <w:t>-а/-я</w:t>
      </w:r>
      <w:r>
        <w:rPr>
          <w:rFonts w:ascii="Times New Roman" w:eastAsia="Calibri" w:hAnsi="Times New Roman" w:cs="Times New Roman"/>
        </w:rPr>
        <w:t xml:space="preserve"> и -</w:t>
      </w:r>
      <w:proofErr w:type="spellStart"/>
      <w:r>
        <w:rPr>
          <w:rFonts w:ascii="Times New Roman" w:eastAsia="Calibri" w:hAnsi="Times New Roman" w:cs="Times New Roman"/>
          <w:i/>
        </w:rPr>
        <w:t>ы</w:t>
      </w:r>
      <w:proofErr w:type="spellEnd"/>
      <w:r>
        <w:rPr>
          <w:rFonts w:ascii="Times New Roman" w:eastAsia="Calibri" w:hAnsi="Times New Roman" w:cs="Times New Roman"/>
          <w:i/>
        </w:rPr>
        <w:t>/-и</w:t>
      </w:r>
      <w:r>
        <w:rPr>
          <w:rFonts w:ascii="Times New Roman" w:eastAsia="Calibri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  <w:i/>
        </w:rPr>
        <w:t>директора, договоры</w:t>
      </w:r>
      <w:r>
        <w:rPr>
          <w:rFonts w:ascii="Times New Roman" w:eastAsia="Calibri" w:hAnsi="Times New Roman" w:cs="Times New Roman"/>
        </w:rPr>
        <w:t xml:space="preserve">); </w:t>
      </w:r>
      <w:proofErr w:type="spellStart"/>
      <w:r>
        <w:rPr>
          <w:rFonts w:ascii="Times New Roman" w:eastAsia="Calibri" w:hAnsi="Times New Roman" w:cs="Times New Roman"/>
        </w:rPr>
        <w:t>род.п</w:t>
      </w:r>
      <w:proofErr w:type="spellEnd"/>
      <w:r>
        <w:rPr>
          <w:rFonts w:ascii="Times New Roman" w:eastAsia="Calibri" w:hAnsi="Times New Roman" w:cs="Times New Roman"/>
        </w:rPr>
        <w:t xml:space="preserve">. мн.ч. существительных м. и ср.р. с нулевым окончанием и окончанием </w:t>
      </w:r>
      <w:r>
        <w:rPr>
          <w:rFonts w:ascii="Times New Roman" w:eastAsia="Calibri" w:hAnsi="Times New Roman" w:cs="Times New Roman"/>
          <w:i/>
        </w:rPr>
        <w:t>–</w:t>
      </w:r>
      <w:proofErr w:type="spellStart"/>
      <w:r>
        <w:rPr>
          <w:rFonts w:ascii="Times New Roman" w:eastAsia="Calibri" w:hAnsi="Times New Roman" w:cs="Times New Roman"/>
          <w:i/>
        </w:rPr>
        <w:t>ов</w:t>
      </w:r>
      <w:proofErr w:type="spellEnd"/>
      <w:r>
        <w:rPr>
          <w:rFonts w:ascii="Times New Roman" w:eastAsia="Calibri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  <w:i/>
        </w:rPr>
        <w:t>баклажанов, яблок, гектаров, носков, чулок</w:t>
      </w:r>
      <w:r>
        <w:rPr>
          <w:rFonts w:ascii="Times New Roman" w:eastAsia="Calibri" w:hAnsi="Times New Roman" w:cs="Times New Roman"/>
        </w:rPr>
        <w:t xml:space="preserve">); </w:t>
      </w:r>
      <w:proofErr w:type="spellStart"/>
      <w:r>
        <w:rPr>
          <w:rFonts w:ascii="Times New Roman" w:eastAsia="Calibri" w:hAnsi="Times New Roman" w:cs="Times New Roman"/>
        </w:rPr>
        <w:t>род.п</w:t>
      </w:r>
      <w:proofErr w:type="spellEnd"/>
      <w:r>
        <w:rPr>
          <w:rFonts w:ascii="Times New Roman" w:eastAsia="Calibri" w:hAnsi="Times New Roman" w:cs="Times New Roman"/>
        </w:rPr>
        <w:t xml:space="preserve">. мн.ч. существительных ж.р. на </w:t>
      </w:r>
      <w:r>
        <w:rPr>
          <w:rFonts w:ascii="Times New Roman" w:eastAsia="Calibri" w:hAnsi="Times New Roman" w:cs="Times New Roman"/>
          <w:i/>
        </w:rPr>
        <w:t>–</w:t>
      </w:r>
      <w:proofErr w:type="spellStart"/>
      <w:r>
        <w:rPr>
          <w:rFonts w:ascii="Times New Roman" w:eastAsia="Calibri" w:hAnsi="Times New Roman" w:cs="Times New Roman"/>
          <w:i/>
        </w:rPr>
        <w:t>ня</w:t>
      </w:r>
      <w:proofErr w:type="spellEnd"/>
      <w:r>
        <w:rPr>
          <w:rFonts w:ascii="Times New Roman" w:eastAsia="Calibri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  <w:i/>
        </w:rPr>
        <w:t xml:space="preserve">басен, вишен, богинь, </w:t>
      </w:r>
      <w:proofErr w:type="spellStart"/>
      <w:r>
        <w:rPr>
          <w:rFonts w:ascii="Times New Roman" w:eastAsia="Calibri" w:hAnsi="Times New Roman" w:cs="Times New Roman"/>
          <w:i/>
        </w:rPr>
        <w:t>тихонь</w:t>
      </w:r>
      <w:proofErr w:type="spellEnd"/>
      <w:r>
        <w:rPr>
          <w:rFonts w:ascii="Times New Roman" w:eastAsia="Calibri" w:hAnsi="Times New Roman" w:cs="Times New Roman"/>
          <w:i/>
        </w:rPr>
        <w:t>, кухонь</w:t>
      </w:r>
      <w:r>
        <w:rPr>
          <w:rFonts w:ascii="Times New Roman" w:eastAsia="Calibri" w:hAnsi="Times New Roman" w:cs="Times New Roman"/>
        </w:rPr>
        <w:t xml:space="preserve">); </w:t>
      </w:r>
      <w:proofErr w:type="spellStart"/>
      <w:r>
        <w:rPr>
          <w:rFonts w:ascii="Times New Roman" w:eastAsia="Calibri" w:hAnsi="Times New Roman" w:cs="Times New Roman"/>
        </w:rPr>
        <w:t>тв.п</w:t>
      </w:r>
      <w:proofErr w:type="spellEnd"/>
      <w:r>
        <w:rPr>
          <w:rFonts w:ascii="Times New Roman" w:eastAsia="Calibri" w:hAnsi="Times New Roman" w:cs="Times New Roman"/>
        </w:rPr>
        <w:t xml:space="preserve">. мн.ч. существительных III склонения; </w:t>
      </w:r>
      <w:proofErr w:type="spellStart"/>
      <w:r>
        <w:rPr>
          <w:rFonts w:ascii="Times New Roman" w:eastAsia="Calibri" w:hAnsi="Times New Roman" w:cs="Times New Roman"/>
        </w:rPr>
        <w:t>род.п</w:t>
      </w:r>
      <w:proofErr w:type="spellEnd"/>
      <w:r>
        <w:rPr>
          <w:rFonts w:ascii="Times New Roman" w:eastAsia="Calibri" w:hAnsi="Times New Roman" w:cs="Times New Roman"/>
        </w:rPr>
        <w:t>. ед.ч. существительных м.р. (</w:t>
      </w:r>
      <w:r>
        <w:rPr>
          <w:rFonts w:ascii="Times New Roman" w:eastAsia="Calibri" w:hAnsi="Times New Roman" w:cs="Times New Roman"/>
          <w:i/>
        </w:rPr>
        <w:t>стакан чая – стакан чаю</w:t>
      </w:r>
      <w:r>
        <w:rPr>
          <w:rFonts w:ascii="Times New Roman" w:eastAsia="Calibri" w:hAnsi="Times New Roman" w:cs="Times New Roman"/>
        </w:rPr>
        <w:t>);склонение местоимений‚ порядковых и количественных числительных. Нормативные и ненормативные формы имён существительных. Типичные грамматические ошибки в речи.</w:t>
      </w:r>
    </w:p>
    <w:p w:rsidR="00113699" w:rsidRDefault="00113699" w:rsidP="0073003C">
      <w:pPr>
        <w:ind w:firstLine="709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</w:rPr>
        <w:t>Нормы употребления форм имен существительных в соответствии с типом склонения (</w:t>
      </w:r>
      <w:r>
        <w:rPr>
          <w:rFonts w:ascii="Times New Roman" w:eastAsia="Calibri" w:hAnsi="Times New Roman" w:cs="Times New Roman"/>
          <w:i/>
        </w:rPr>
        <w:t>в санаторий – не «санаторию», стукнуть т</w:t>
      </w:r>
      <w:r>
        <w:rPr>
          <w:rFonts w:ascii="Times New Roman" w:eastAsia="Calibri" w:hAnsi="Times New Roman" w:cs="Times New Roman"/>
          <w:b/>
          <w:i/>
        </w:rPr>
        <w:t>у</w:t>
      </w:r>
      <w:r>
        <w:rPr>
          <w:rFonts w:ascii="Times New Roman" w:eastAsia="Calibri" w:hAnsi="Times New Roman" w:cs="Times New Roman"/>
          <w:i/>
        </w:rPr>
        <w:t>флей – не «</w:t>
      </w:r>
      <w:proofErr w:type="spellStart"/>
      <w:r>
        <w:rPr>
          <w:rFonts w:ascii="Times New Roman" w:eastAsia="Calibri" w:hAnsi="Times New Roman" w:cs="Times New Roman"/>
          <w:i/>
        </w:rPr>
        <w:t>т</w:t>
      </w:r>
      <w:r>
        <w:rPr>
          <w:rFonts w:ascii="Times New Roman" w:eastAsia="Calibri" w:hAnsi="Times New Roman" w:cs="Times New Roman"/>
          <w:b/>
          <w:i/>
        </w:rPr>
        <w:t>у</w:t>
      </w:r>
      <w:r>
        <w:rPr>
          <w:rFonts w:ascii="Times New Roman" w:eastAsia="Calibri" w:hAnsi="Times New Roman" w:cs="Times New Roman"/>
          <w:i/>
        </w:rPr>
        <w:t>флем</w:t>
      </w:r>
      <w:proofErr w:type="spellEnd"/>
      <w:r>
        <w:rPr>
          <w:rFonts w:ascii="Times New Roman" w:eastAsia="Calibri" w:hAnsi="Times New Roman" w:cs="Times New Roman"/>
          <w:i/>
        </w:rPr>
        <w:t>»</w:t>
      </w:r>
      <w:r>
        <w:rPr>
          <w:rFonts w:ascii="Times New Roman" w:eastAsia="Calibri" w:hAnsi="Times New Roman" w:cs="Times New Roman"/>
        </w:rPr>
        <w:t>), родом существительного (</w:t>
      </w:r>
      <w:r>
        <w:rPr>
          <w:rFonts w:ascii="Times New Roman" w:eastAsia="Calibri" w:hAnsi="Times New Roman" w:cs="Times New Roman"/>
          <w:i/>
        </w:rPr>
        <w:t>красного платья – не «</w:t>
      </w:r>
      <w:proofErr w:type="spellStart"/>
      <w:r>
        <w:rPr>
          <w:rFonts w:ascii="Times New Roman" w:eastAsia="Calibri" w:hAnsi="Times New Roman" w:cs="Times New Roman"/>
          <w:i/>
        </w:rPr>
        <w:t>платьи</w:t>
      </w:r>
      <w:proofErr w:type="spellEnd"/>
      <w:r>
        <w:rPr>
          <w:rFonts w:ascii="Times New Roman" w:eastAsia="Calibri" w:hAnsi="Times New Roman" w:cs="Times New Roman"/>
        </w:rPr>
        <w:t>»), принадлежностью к разряду – одушевленности – неодушевленности (</w:t>
      </w:r>
      <w:r>
        <w:rPr>
          <w:rFonts w:ascii="Times New Roman" w:eastAsia="Calibri" w:hAnsi="Times New Roman" w:cs="Times New Roman"/>
          <w:i/>
        </w:rPr>
        <w:t>смотреть на спутника – смотреть на спутник</w:t>
      </w:r>
      <w:r>
        <w:rPr>
          <w:rFonts w:ascii="Times New Roman" w:eastAsia="Calibri" w:hAnsi="Times New Roman" w:cs="Times New Roman"/>
        </w:rPr>
        <w:t>), особенностями окончаний форм множественного числа (</w:t>
      </w:r>
      <w:r>
        <w:rPr>
          <w:rFonts w:ascii="Times New Roman" w:eastAsia="Calibri" w:hAnsi="Times New Roman" w:cs="Times New Roman"/>
          <w:i/>
        </w:rPr>
        <w:t>чулок, носков, апельсинов, мандаринов, профессора, паспорта и т. д</w:t>
      </w:r>
      <w:r>
        <w:rPr>
          <w:rFonts w:ascii="Times New Roman" w:eastAsia="Calibri" w:hAnsi="Times New Roman" w:cs="Times New Roman"/>
        </w:rPr>
        <w:t>.).</w:t>
      </w:r>
    </w:p>
    <w:p w:rsidR="00113699" w:rsidRDefault="00113699" w:rsidP="0073003C">
      <w:pPr>
        <w:ind w:firstLine="709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</w:rPr>
        <w:t>Нормы употребления имен прилагательных в формах сравнительной степени (</w:t>
      </w:r>
      <w:r>
        <w:rPr>
          <w:rFonts w:ascii="Times New Roman" w:eastAsia="Calibri" w:hAnsi="Times New Roman" w:cs="Times New Roman"/>
          <w:i/>
        </w:rPr>
        <w:t>ближайший – не «самый ближайший»</w:t>
      </w:r>
      <w:r>
        <w:rPr>
          <w:rFonts w:ascii="Times New Roman" w:eastAsia="Calibri" w:hAnsi="Times New Roman" w:cs="Times New Roman"/>
        </w:rPr>
        <w:t>), в краткой форме (</w:t>
      </w:r>
      <w:r>
        <w:rPr>
          <w:rFonts w:ascii="Times New Roman" w:eastAsia="Calibri" w:hAnsi="Times New Roman" w:cs="Times New Roman"/>
          <w:i/>
        </w:rPr>
        <w:t>медлен – медленен, торжествен – торжественен</w:t>
      </w:r>
      <w:r>
        <w:rPr>
          <w:rFonts w:ascii="Times New Roman" w:eastAsia="Calibri" w:hAnsi="Times New Roman" w:cs="Times New Roman"/>
        </w:rPr>
        <w:t>).</w:t>
      </w:r>
    </w:p>
    <w:p w:rsidR="00113699" w:rsidRDefault="00113699" w:rsidP="0073003C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</w:t>
      </w:r>
    </w:p>
    <w:p w:rsidR="00113699" w:rsidRDefault="00113699" w:rsidP="0073003C">
      <w:pPr>
        <w:ind w:firstLine="709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Речевой этикет</w:t>
      </w:r>
    </w:p>
    <w:p w:rsidR="00113699" w:rsidRDefault="00113699" w:rsidP="0073003C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этикета в общении. </w:t>
      </w:r>
    </w:p>
    <w:p w:rsidR="00113699" w:rsidRDefault="00113699" w:rsidP="0073003C">
      <w:pPr>
        <w:ind w:firstLine="709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Раздел 3. Речь. Р</w:t>
      </w:r>
      <w:r w:rsidR="00C4341A">
        <w:rPr>
          <w:rFonts w:ascii="Times New Roman" w:eastAsia="Calibri" w:hAnsi="Times New Roman" w:cs="Times New Roman"/>
          <w:b/>
        </w:rPr>
        <w:t>ечевая деятельность. Текст (</w:t>
      </w:r>
    </w:p>
    <w:p w:rsidR="00113699" w:rsidRDefault="00113699" w:rsidP="0073003C">
      <w:pPr>
        <w:ind w:firstLine="709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Язык и речь. Виды речевой деятельности</w:t>
      </w:r>
      <w:r>
        <w:rPr>
          <w:rFonts w:ascii="Times New Roman" w:eastAsia="Calibri" w:hAnsi="Times New Roman" w:cs="Times New Roman"/>
          <w:b/>
        </w:rPr>
        <w:tab/>
      </w:r>
    </w:p>
    <w:p w:rsidR="00113699" w:rsidRDefault="00113699" w:rsidP="0073003C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Эффективные приёмы чтения. </w:t>
      </w:r>
      <w:proofErr w:type="spellStart"/>
      <w:r>
        <w:rPr>
          <w:rFonts w:ascii="Times New Roman" w:eastAsia="Calibri" w:hAnsi="Times New Roman" w:cs="Times New Roman"/>
        </w:rPr>
        <w:t>Предтекстовый</w:t>
      </w:r>
      <w:proofErr w:type="spellEnd"/>
      <w:r>
        <w:rPr>
          <w:rFonts w:ascii="Times New Roman" w:eastAsia="Calibri" w:hAnsi="Times New Roman" w:cs="Times New Roman"/>
        </w:rPr>
        <w:t xml:space="preserve">, текстовый и </w:t>
      </w:r>
      <w:proofErr w:type="spellStart"/>
      <w:r>
        <w:rPr>
          <w:rFonts w:ascii="Times New Roman" w:eastAsia="Calibri" w:hAnsi="Times New Roman" w:cs="Times New Roman"/>
        </w:rPr>
        <w:t>послетекстовый</w:t>
      </w:r>
      <w:proofErr w:type="spellEnd"/>
      <w:r>
        <w:rPr>
          <w:rFonts w:ascii="Times New Roman" w:eastAsia="Calibri" w:hAnsi="Times New Roman" w:cs="Times New Roman"/>
        </w:rPr>
        <w:t xml:space="preserve"> этапы работы.</w:t>
      </w:r>
    </w:p>
    <w:p w:rsidR="00113699" w:rsidRDefault="00113699" w:rsidP="0073003C">
      <w:pPr>
        <w:ind w:firstLine="709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Текст как единица языка и речи</w:t>
      </w:r>
    </w:p>
    <w:p w:rsidR="00113699" w:rsidRDefault="00113699" w:rsidP="0073003C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Текст, тематическое единство текста. Тексты описательного типа: определение, дефиниция, собственно описание, пояснение.</w:t>
      </w:r>
    </w:p>
    <w:p w:rsidR="00113699" w:rsidRDefault="00113699" w:rsidP="0073003C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Функциональные разновидности языка</w:t>
      </w:r>
    </w:p>
    <w:p w:rsidR="00113699" w:rsidRDefault="00113699" w:rsidP="0073003C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Разговорная речь. Рассказ о событии, «бывальщины».</w:t>
      </w:r>
    </w:p>
    <w:p w:rsidR="00113699" w:rsidRDefault="00113699" w:rsidP="0073003C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 </w:t>
      </w:r>
    </w:p>
    <w:p w:rsidR="00113699" w:rsidRDefault="00113699" w:rsidP="0073003C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Публицистический стиль. Устное выступление. </w:t>
      </w:r>
    </w:p>
    <w:p w:rsidR="00113699" w:rsidRDefault="00113699" w:rsidP="0073003C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Язык художественной литературы. Описание внешности человека</w:t>
      </w:r>
    </w:p>
    <w:p w:rsidR="00113699" w:rsidRDefault="00113699" w:rsidP="00113699"/>
    <w:p w:rsidR="00C00561" w:rsidRDefault="00C00561" w:rsidP="00113699"/>
    <w:p w:rsidR="00113699" w:rsidRDefault="00113699" w:rsidP="00113699"/>
    <w:p w:rsidR="00113699" w:rsidRPr="00C00561" w:rsidRDefault="00113699" w:rsidP="00113699">
      <w:pPr>
        <w:pStyle w:val="a3"/>
        <w:spacing w:after="0"/>
        <w:jc w:val="center"/>
        <w:rPr>
          <w:b/>
        </w:rPr>
      </w:pPr>
      <w:r>
        <w:rPr>
          <w:rFonts w:hint="eastAsia"/>
        </w:rPr>
        <w:tab/>
      </w:r>
      <w:r w:rsidRPr="00C00561">
        <w:rPr>
          <w:rFonts w:ascii="Times New Roman" w:hAnsi="Times New Roman"/>
          <w:b/>
          <w:sz w:val="28"/>
          <w:szCs w:val="28"/>
        </w:rPr>
        <w:t>Календарно-тематическое план</w:t>
      </w:r>
      <w:r w:rsidR="00CA4228" w:rsidRPr="00C00561">
        <w:rPr>
          <w:rFonts w:ascii="Times New Roman" w:hAnsi="Times New Roman"/>
          <w:b/>
          <w:sz w:val="28"/>
          <w:szCs w:val="28"/>
        </w:rPr>
        <w:t>ирование</w:t>
      </w:r>
    </w:p>
    <w:p w:rsidR="00113699" w:rsidRDefault="00113699" w:rsidP="00113699">
      <w:pPr>
        <w:pStyle w:val="a3"/>
        <w:spacing w:after="0"/>
        <w:jc w:val="center"/>
      </w:pPr>
    </w:p>
    <w:tbl>
      <w:tblPr>
        <w:tblW w:w="9397" w:type="dxa"/>
        <w:jc w:val="right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567"/>
        <w:gridCol w:w="5934"/>
        <w:gridCol w:w="665"/>
        <w:gridCol w:w="1150"/>
        <w:gridCol w:w="1081"/>
      </w:tblGrid>
      <w:tr w:rsidR="00113699" w:rsidRPr="00CA4228" w:rsidTr="00CA4228">
        <w:trPr>
          <w:trHeight w:val="735"/>
          <w:jc w:val="right"/>
        </w:trPr>
        <w:tc>
          <w:tcPr>
            <w:tcW w:w="56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4B7F34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A4228">
              <w:rPr>
                <w:rFonts w:ascii="Times New Roman" w:eastAsia="Times New Roman" w:hAnsi="Times New Roman" w:cs="Times New Roman"/>
                <w:lang w:val="en-US"/>
              </w:rPr>
              <w:t>№</w:t>
            </w:r>
          </w:p>
          <w:p w:rsidR="00113699" w:rsidRPr="00CA4228" w:rsidRDefault="00113699" w:rsidP="004B7F3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A4228">
              <w:rPr>
                <w:rFonts w:ascii="Times New Roman" w:hAnsi="Times New Roman" w:cs="Times New Roman"/>
              </w:rPr>
              <w:t>п</w:t>
            </w:r>
            <w:proofErr w:type="gramEnd"/>
            <w:r w:rsidRPr="00CA422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93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13699" w:rsidRPr="00CA4228" w:rsidRDefault="00113699" w:rsidP="004B7F34">
            <w:pPr>
              <w:jc w:val="center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Раздел учебной программы. Темы</w:t>
            </w:r>
          </w:p>
          <w:p w:rsidR="00113699" w:rsidRPr="00CA4228" w:rsidRDefault="00113699" w:rsidP="004B7F34">
            <w:pPr>
              <w:jc w:val="center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уроков, контрольных, практических работ.</w:t>
            </w:r>
          </w:p>
          <w:p w:rsidR="00113699" w:rsidRPr="00CA4228" w:rsidRDefault="00113699" w:rsidP="004B7F34">
            <w:pPr>
              <w:rPr>
                <w:rFonts w:ascii="Times New Roman" w:hAnsi="Times New Roman" w:cs="Times New Roman"/>
              </w:rPr>
            </w:pPr>
          </w:p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4B7F34">
            <w:pPr>
              <w:jc w:val="center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Кол-во</w:t>
            </w:r>
          </w:p>
          <w:p w:rsidR="00113699" w:rsidRPr="00CA4228" w:rsidRDefault="00113699" w:rsidP="004B7F34">
            <w:pPr>
              <w:jc w:val="center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23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113699" w:rsidRPr="00CA4228" w:rsidRDefault="00113699" w:rsidP="004B7F34">
            <w:pPr>
              <w:jc w:val="center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Дата проведения урока</w:t>
            </w: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113699" w:rsidRPr="00CA4228" w:rsidRDefault="00113699" w:rsidP="004B7F34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113699" w:rsidRPr="00CA4228" w:rsidRDefault="00113699" w:rsidP="004B7F34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113699" w:rsidRPr="00CA4228" w:rsidRDefault="00113699" w:rsidP="004B7F34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По факту</w:t>
            </w:r>
          </w:p>
        </w:tc>
      </w:tr>
      <w:tr w:rsidR="00113699" w:rsidRPr="00CA4228" w:rsidTr="00CA4228">
        <w:trPr>
          <w:jc w:val="right"/>
        </w:trPr>
        <w:tc>
          <w:tcPr>
            <w:tcW w:w="939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CA4228" w:rsidP="00CA422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Язык и культура</w:t>
            </w: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113699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 xml:space="preserve"> Из истории русского литературного языка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463678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 xml:space="preserve"> Диалекты как часть народной культуры</w:t>
            </w:r>
            <w:r w:rsidR="00D346D4" w:rsidRPr="00CA42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463678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113699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Использование диалектной лексики в произведениях художественной литературы.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13699" w:rsidRPr="00CA4228" w:rsidRDefault="00113699" w:rsidP="00113699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 xml:space="preserve"> Лексические заимствования как результат взаимодействия национальных культур</w:t>
            </w:r>
          </w:p>
          <w:p w:rsidR="00D346D4" w:rsidRPr="00CA4228" w:rsidRDefault="00D346D4" w:rsidP="00463678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Слова, заимствованные из старославянского языка, тематические группы старославянизмов в современн</w:t>
            </w:r>
            <w:r w:rsidR="00463678">
              <w:rPr>
                <w:rFonts w:ascii="Times New Roman" w:hAnsi="Times New Roman" w:cs="Times New Roman"/>
              </w:rPr>
              <w:t xml:space="preserve">ом русском литературном языке. 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463678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113699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Заимствование иноязычных слов как результат взаимодействия национальных культур.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113699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Иноязычные слова в русском языке последних десятилетий.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13699" w:rsidRPr="00CA4228" w:rsidRDefault="00113699" w:rsidP="00463678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Особенности освоения иноязычной лексики</w:t>
            </w:r>
            <w:r w:rsidR="00D346D4" w:rsidRPr="00CA42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463678" w:rsidP="007877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4B7F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113699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Роль заимствованной лексики в современном русском языке.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7877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4B7F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113699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Орфографический и пунктуационный практикум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7877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4B7F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D346D4" w:rsidP="00463678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Современные неологизмы (Уместное употребление неологизмов, образованных от иноязычных заимствований с помощью русских словообразовательных средств</w:t>
            </w:r>
            <w:r w:rsidR="004636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463678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4B7F3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Орфографический и пунктуационный практикум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13699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13699" w:rsidRPr="00CA4228" w:rsidRDefault="002866C5" w:rsidP="00D346D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Перемещение фразеологизмов из активного в пассивный запас и наоборот. Орфографический практикум</w:t>
            </w:r>
            <w:proofErr w:type="gramStart"/>
            <w:r w:rsidRPr="00CA4228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13699" w:rsidRPr="00CA4228" w:rsidRDefault="00463678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13699" w:rsidRPr="00CA4228" w:rsidRDefault="00113699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D346D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Отражение во фразеол</w:t>
            </w:r>
            <w:r>
              <w:rPr>
                <w:rFonts w:ascii="Times New Roman" w:hAnsi="Times New Roman" w:cs="Times New Roman"/>
              </w:rPr>
              <w:t xml:space="preserve">огии истории и культуры народа Типы фразеологизмов. </w:t>
            </w:r>
            <w:r w:rsidRPr="00CA4228">
              <w:rPr>
                <w:rFonts w:ascii="Times New Roman" w:hAnsi="Times New Roman" w:cs="Times New Roman"/>
              </w:rPr>
              <w:t>Употребление фразеологизмов.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D346D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Орфографический и пунктуационный практикум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D346D4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46367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346D4" w:rsidRPr="00CA4228" w:rsidRDefault="00D346D4" w:rsidP="004B7F3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Проверочная работа №1</w:t>
            </w:r>
            <w:r w:rsidR="00C4341A">
              <w:rPr>
                <w:rFonts w:ascii="Times New Roman" w:hAnsi="Times New Roman" w:cs="Times New Roman"/>
              </w:rPr>
              <w:t xml:space="preserve"> (проектные и исследовательские работы)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346D4" w:rsidRPr="00CA4228" w:rsidRDefault="00463678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346D4" w:rsidRPr="00CA4228" w:rsidRDefault="00D346D4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D346D4" w:rsidRPr="00CA4228" w:rsidRDefault="00D346D4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4B7F3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Орфографический и пунктуационный практикум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113699" w:rsidRPr="00CA4228" w:rsidTr="00CA4228">
        <w:trPr>
          <w:jc w:val="right"/>
        </w:trPr>
        <w:tc>
          <w:tcPr>
            <w:tcW w:w="9397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113699">
            <w:pPr>
              <w:jc w:val="center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Культура речи</w:t>
            </w: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743251" w:rsidP="00743251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Стилистические особенности произношения и ударения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463678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636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463678" w:rsidP="00743251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Стилистические особенности произношения и ударения</w:t>
            </w:r>
          </w:p>
          <w:p w:rsidR="00463678" w:rsidRPr="00CA4228" w:rsidRDefault="00463678" w:rsidP="0074325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463678" w:rsidP="004B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743251" w:rsidP="0074325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A4228">
              <w:rPr>
                <w:rFonts w:ascii="Times New Roman" w:hAnsi="Times New Roman" w:cs="Times New Roman"/>
                <w:sz w:val="24"/>
                <w:szCs w:val="24"/>
              </w:rPr>
              <w:t>Нормы произношения отдельных грамматических форм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81228F" w:rsidP="004B7F3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A422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    </w:t>
            </w:r>
            <w:r w:rsidR="003434F7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3434F7" w:rsidP="007432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A4228">
              <w:rPr>
                <w:rFonts w:ascii="Times New Roman" w:hAnsi="Times New Roman" w:cs="Times New Roman"/>
              </w:rPr>
              <w:t>Орфографический и пунктуационный практикум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3434F7" w:rsidP="004B7F3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   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CA422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434F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743251" w:rsidP="003434F7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 xml:space="preserve">Синонимы и точность речи (Типичные речевые </w:t>
            </w:r>
            <w:proofErr w:type="gramStart"/>
            <w:r w:rsidRPr="00CA4228">
              <w:rPr>
                <w:rFonts w:ascii="Times New Roman" w:hAnsi="Times New Roman" w:cs="Times New Roman"/>
              </w:rPr>
              <w:t>ошибки</w:t>
            </w:r>
            <w:proofErr w:type="gramEnd"/>
            <w:r w:rsidRPr="00CA4228">
              <w:rPr>
                <w:rFonts w:ascii="Times New Roman" w:hAnsi="Times New Roman" w:cs="Times New Roman"/>
              </w:rPr>
              <w:t xml:space="preserve">‚ связанные с употреблением синонимов в речи./ 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3434F7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46367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3434F7" w:rsidP="003434F7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 xml:space="preserve">Контекстные синонимы; смысловые и стилистические синонимы. 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3434F7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3434F7" w:rsidP="00743251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Орфографический и пунктуационный практикум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3434F7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743251" w:rsidP="003434F7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Антонимы и точность речи (</w:t>
            </w:r>
            <w:r w:rsidR="00652FC7" w:rsidRPr="00CA4228">
              <w:rPr>
                <w:rFonts w:ascii="Times New Roman" w:hAnsi="Times New Roman" w:cs="Times New Roman"/>
              </w:rPr>
              <w:t>п.11.</w:t>
            </w:r>
            <w:r w:rsidRPr="00CA4228">
              <w:rPr>
                <w:rFonts w:ascii="Times New Roman" w:hAnsi="Times New Roman" w:cs="Times New Roman"/>
              </w:rPr>
              <w:t>Антонимы как выразительное средство языка. Смысловые‚ стилистические особенности употребления антонимов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13699" w:rsidRPr="00CA4228" w:rsidRDefault="003434F7" w:rsidP="0011369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3434F7" w:rsidP="00743251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Типичные речевые ошибки‚ связанные с употреблением антонимов в речи. Орфографический и пунктуационный практикум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3434F7" w:rsidP="0011369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743251" w:rsidP="003434F7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Лексические омонимы и точность речи (</w:t>
            </w:r>
            <w:r w:rsidR="00652FC7" w:rsidRPr="00CA4228">
              <w:rPr>
                <w:rFonts w:ascii="Times New Roman" w:hAnsi="Times New Roman" w:cs="Times New Roman"/>
              </w:rPr>
              <w:t>п.12.</w:t>
            </w:r>
            <w:r w:rsidRPr="00CA4228">
              <w:rPr>
                <w:rFonts w:ascii="Times New Roman" w:hAnsi="Times New Roman" w:cs="Times New Roman"/>
              </w:rPr>
              <w:t xml:space="preserve">Типичные речевые ошибки‚ связанные с употреблением омонимов в речи. 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3434F7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4B7F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3434F7" w:rsidP="00743251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Орфографический и пунктуационный практикум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3434F7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4B7F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hideMark/>
          </w:tcPr>
          <w:p w:rsidR="00113699" w:rsidRPr="00CA4228" w:rsidRDefault="00743251" w:rsidP="003434F7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Особенности склонения имён собственных</w:t>
            </w:r>
            <w:r w:rsidR="00652FC7" w:rsidRPr="00CA4228">
              <w:rPr>
                <w:rFonts w:ascii="Times New Roman" w:hAnsi="Times New Roman" w:cs="Times New Roman"/>
              </w:rPr>
              <w:t xml:space="preserve"> (п.13. Нормы употребления форм имен существительных в соответствии с типом склонения, особенностями окончаний форм множественного числа. 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nil"/>
            </w:tcBorders>
            <w:hideMark/>
          </w:tcPr>
          <w:p w:rsidR="00113699" w:rsidRPr="00CA4228" w:rsidRDefault="003434F7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hideMark/>
          </w:tcPr>
          <w:p w:rsidR="00463678" w:rsidRPr="00CA4228" w:rsidRDefault="003434F7" w:rsidP="00743251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Нормы употребления форм имен существительных в соответствии с типом склонения, особенностями окончаний форм множественного числа.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nil"/>
            </w:tcBorders>
            <w:hideMark/>
          </w:tcPr>
          <w:p w:rsidR="00463678" w:rsidRPr="00CA4228" w:rsidRDefault="003434F7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hideMark/>
          </w:tcPr>
          <w:p w:rsidR="00463678" w:rsidRPr="00CA4228" w:rsidRDefault="003434F7" w:rsidP="00743251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Орфографический и пунктуационный практикум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nil"/>
            </w:tcBorders>
            <w:hideMark/>
          </w:tcPr>
          <w:p w:rsidR="00463678" w:rsidRPr="00CA4228" w:rsidRDefault="003434F7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652FC7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52FC7" w:rsidRPr="00CA422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</w:tcPr>
          <w:p w:rsidR="00652FC7" w:rsidRPr="00CA4228" w:rsidRDefault="00652FC7" w:rsidP="003434F7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 xml:space="preserve">Нормы употребления имён существительных (п.14. Нормативные и ненормативные формы имён существительных. 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nil"/>
            </w:tcBorders>
          </w:tcPr>
          <w:p w:rsidR="00652FC7" w:rsidRPr="00CA4228" w:rsidRDefault="003434F7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52FC7" w:rsidRPr="00CA4228" w:rsidRDefault="00652FC7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52FC7" w:rsidRPr="00CA4228" w:rsidRDefault="00652FC7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</w:tcPr>
          <w:p w:rsidR="00463678" w:rsidRPr="00CA4228" w:rsidRDefault="003434F7" w:rsidP="00743251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Орфографический и пунктуационный практикум)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nil"/>
            </w:tcBorders>
          </w:tcPr>
          <w:p w:rsidR="00463678" w:rsidRPr="00CA4228" w:rsidRDefault="003434F7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652FC7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52FC7" w:rsidRPr="00CA422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</w:tcPr>
          <w:p w:rsidR="00652FC7" w:rsidRPr="00CA4228" w:rsidRDefault="00652FC7" w:rsidP="00025DF0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Нормы употребления имён прилагательных, числительных,</w:t>
            </w:r>
            <w:r w:rsidR="00025DF0" w:rsidRPr="00CA4228">
              <w:rPr>
                <w:rFonts w:ascii="Times New Roman" w:hAnsi="Times New Roman" w:cs="Times New Roman"/>
              </w:rPr>
              <w:t xml:space="preserve"> местоимений</w:t>
            </w:r>
            <w:r w:rsidRPr="00CA42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nil"/>
            </w:tcBorders>
          </w:tcPr>
          <w:p w:rsidR="00652FC7" w:rsidRPr="00CA4228" w:rsidRDefault="003434F7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52FC7" w:rsidRPr="00CA4228" w:rsidRDefault="00652FC7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52FC7" w:rsidRPr="00CA4228" w:rsidRDefault="00652FC7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</w:tcPr>
          <w:p w:rsidR="00463678" w:rsidRPr="00CA4228" w:rsidRDefault="003434F7" w:rsidP="00743251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CA4228">
              <w:rPr>
                <w:rFonts w:ascii="Times New Roman" w:hAnsi="Times New Roman" w:cs="Times New Roman"/>
              </w:rPr>
              <w:t>(п.15.</w:t>
            </w:r>
            <w:proofErr w:type="gramEnd"/>
            <w:r w:rsidRPr="00CA4228">
              <w:rPr>
                <w:rFonts w:ascii="Times New Roman" w:hAnsi="Times New Roman" w:cs="Times New Roman"/>
              </w:rPr>
              <w:t xml:space="preserve"> Склонение порядковых и количественных числительных.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nil"/>
            </w:tcBorders>
          </w:tcPr>
          <w:p w:rsidR="00463678" w:rsidRPr="00CA4228" w:rsidRDefault="003434F7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</w:tcPr>
          <w:p w:rsidR="00463678" w:rsidRPr="00CA4228" w:rsidRDefault="00025DF0" w:rsidP="00743251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Типичные грамматические ошибки в речи. Орфографический и пунктуационный практикум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nil"/>
            </w:tcBorders>
          </w:tcPr>
          <w:p w:rsidR="00463678" w:rsidRPr="00CA4228" w:rsidRDefault="003434F7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652FC7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52FC7" w:rsidRPr="00CA422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</w:tcPr>
          <w:p w:rsidR="00652FC7" w:rsidRPr="00CA4228" w:rsidRDefault="00652FC7" w:rsidP="00025DF0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 xml:space="preserve">Речевой этикет (§ 16. Этика и речевой этикет. Соотношение понятий «этика» – «этикет» – «мораль»; «этические нормы» – «этикетные нормы» – «этикетные формы» /Устойчивые формулы речевого этикета в общении. Этикетные формулы начала и конца общения. 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nil"/>
            </w:tcBorders>
          </w:tcPr>
          <w:p w:rsidR="00652FC7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52FC7" w:rsidRPr="00CA4228" w:rsidRDefault="00652FC7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52FC7" w:rsidRPr="00CA4228" w:rsidRDefault="00652FC7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</w:tcPr>
          <w:p w:rsidR="00463678" w:rsidRPr="00CA4228" w:rsidRDefault="00025DF0" w:rsidP="00652FC7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Устойчивые формулы речевого этикета в общении. Этикетные формулы начала и конца общения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nil"/>
            </w:tcBorders>
          </w:tcPr>
          <w:p w:rsidR="0046367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</w:tcPr>
          <w:p w:rsidR="00463678" w:rsidRPr="00CA4228" w:rsidRDefault="00025DF0" w:rsidP="00652FC7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 xml:space="preserve">Этикетные формулы похвалы и комплимента, </w:t>
            </w:r>
            <w:r w:rsidRPr="00CA4228">
              <w:rPr>
                <w:rFonts w:ascii="Times New Roman" w:hAnsi="Times New Roman" w:cs="Times New Roman"/>
              </w:rPr>
              <w:lastRenderedPageBreak/>
              <w:t>сочувствия, утешения)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nil"/>
            </w:tcBorders>
          </w:tcPr>
          <w:p w:rsidR="0046367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652FC7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52FC7" w:rsidRPr="00CA422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</w:tcPr>
          <w:p w:rsidR="00652FC7" w:rsidRPr="00CA4228" w:rsidRDefault="00652FC7" w:rsidP="00652FC7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 xml:space="preserve">Проверочная работа № 2 </w:t>
            </w:r>
            <w:r w:rsidR="00CA4228">
              <w:rPr>
                <w:rFonts w:ascii="Times New Roman" w:hAnsi="Times New Roman" w:cs="Times New Roman"/>
              </w:rPr>
              <w:t>(</w:t>
            </w:r>
            <w:r w:rsidR="00C4341A">
              <w:rPr>
                <w:rFonts w:ascii="Times New Roman" w:hAnsi="Times New Roman" w:cs="Times New Roman"/>
              </w:rPr>
              <w:t>проектные и исследовательские работы)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nil"/>
            </w:tcBorders>
          </w:tcPr>
          <w:p w:rsidR="00652FC7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52FC7" w:rsidRPr="00CA4228" w:rsidRDefault="00652FC7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52FC7" w:rsidRPr="00CA4228" w:rsidRDefault="00652FC7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</w:tcPr>
          <w:p w:rsidR="00463678" w:rsidRPr="00CA4228" w:rsidRDefault="00025DF0" w:rsidP="00652FC7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Орфографический и пунктуационный практикум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nil"/>
            </w:tcBorders>
          </w:tcPr>
          <w:p w:rsidR="0046367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11369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652FC7" w:rsidRPr="00CA4228" w:rsidTr="00CA4228">
        <w:trPr>
          <w:jc w:val="right"/>
        </w:trPr>
        <w:tc>
          <w:tcPr>
            <w:tcW w:w="650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</w:tcPr>
          <w:p w:rsidR="00652FC7" w:rsidRPr="00CA4228" w:rsidRDefault="00D23933" w:rsidP="004B7F3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228">
              <w:rPr>
                <w:rFonts w:ascii="Times New Roman" w:hAnsi="Times New Roman" w:cs="Times New Roman"/>
                <w:b/>
                <w:bCs/>
              </w:rPr>
              <w:t>Речь. Текст.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nil"/>
            </w:tcBorders>
          </w:tcPr>
          <w:p w:rsidR="00652FC7" w:rsidRPr="00CA4228" w:rsidRDefault="00652FC7" w:rsidP="004B7F3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52FC7" w:rsidRPr="00CA4228" w:rsidRDefault="00652FC7" w:rsidP="004B7F3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52FC7" w:rsidRPr="00CA4228" w:rsidRDefault="00652FC7" w:rsidP="004B7F3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D23933" w:rsidP="004B7F34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Эффективные приёмы чтения (п.17. Публицистический стиль. Устное выступление. Орфографический практикум)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652FC7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025DF0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 xml:space="preserve">. Публицистический стиль. Устное выступление. 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652FC7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4B7F34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Орфографический практикум)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652FC7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D23933" w:rsidP="00025DF0">
            <w:pPr>
              <w:rPr>
                <w:rFonts w:ascii="Times New Roman" w:hAnsi="Times New Roman" w:cs="Times New Roman"/>
                <w:bCs/>
              </w:rPr>
            </w:pPr>
            <w:r w:rsidRPr="00CA4228">
              <w:rPr>
                <w:rFonts w:ascii="Times New Roman" w:hAnsi="Times New Roman" w:cs="Times New Roman"/>
              </w:rPr>
              <w:t xml:space="preserve">Этапы работы с текстом (п.18. Художественная речь. 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652F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D23933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Художественная речь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652F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D23933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Описание внешности человека. Орфографический практикум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652F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CA422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434F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D23933" w:rsidP="00D23933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Тематическое единство текста (п.19. Принципы составления плана текста. План сочинения)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4B7F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D23933">
            <w:pPr>
              <w:pStyle w:val="a6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Принципы составления плана текста. План сочинения)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4B7F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D2393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плана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4B7F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CA422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434F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025DF0" w:rsidP="00025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Тексты описательного типа </w:t>
            </w:r>
            <w:r w:rsidR="00D23933" w:rsidRPr="00CA4228">
              <w:rPr>
                <w:rFonts w:ascii="Times New Roman" w:hAnsi="Times New Roman" w:cs="Times New Roman"/>
              </w:rPr>
              <w:t xml:space="preserve">п.20. Дефиниция явлений, качеств человека. 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652F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4B7F3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п.20. Дефиниция явлений, качеств человека.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652F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4B7F3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Орфографический и пунктуационный практикум</w:t>
            </w:r>
            <w:proofErr w:type="gramStart"/>
            <w:r w:rsidRPr="00CA4228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652F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CA422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434F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13699" w:rsidRPr="00CA4228" w:rsidRDefault="00D23933" w:rsidP="00D23933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Разговорная речь. Рассказ о событии. Бывальщина</w:t>
            </w:r>
            <w:proofErr w:type="gramStart"/>
            <w:r w:rsidRPr="00CA4228">
              <w:rPr>
                <w:rFonts w:ascii="Times New Roman" w:hAnsi="Times New Roman" w:cs="Times New Roman"/>
              </w:rPr>
              <w:t>.</w:t>
            </w:r>
            <w:proofErr w:type="gramEnd"/>
            <w:r w:rsidRPr="00CA4228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CA4228">
              <w:rPr>
                <w:rFonts w:ascii="Times New Roman" w:hAnsi="Times New Roman" w:cs="Times New Roman"/>
              </w:rPr>
              <w:t>п</w:t>
            </w:r>
            <w:proofErr w:type="gramEnd"/>
            <w:r w:rsidRPr="00CA4228">
              <w:rPr>
                <w:rFonts w:ascii="Times New Roman" w:hAnsi="Times New Roman" w:cs="Times New Roman"/>
              </w:rPr>
              <w:t xml:space="preserve">.21. Особенности жанра бывальщины. </w:t>
            </w:r>
            <w:proofErr w:type="spellStart"/>
            <w:r w:rsidRPr="00CA4228">
              <w:rPr>
                <w:rFonts w:ascii="Times New Roman" w:hAnsi="Times New Roman" w:cs="Times New Roman"/>
              </w:rPr>
              <w:t>Былички</w:t>
            </w:r>
            <w:proofErr w:type="spellEnd"/>
            <w:r w:rsidRPr="00CA4228">
              <w:rPr>
                <w:rFonts w:ascii="Times New Roman" w:hAnsi="Times New Roman" w:cs="Times New Roman"/>
              </w:rPr>
              <w:t>. Орфографический и пунктуационный практикум)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13699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13699" w:rsidRPr="00CA4228" w:rsidRDefault="00113699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113699" w:rsidRPr="00CA4228" w:rsidRDefault="00113699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652FC7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025DF0" w:rsidP="00D23933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 xml:space="preserve">Особенности жанра бывальщины. </w:t>
            </w:r>
            <w:proofErr w:type="spellStart"/>
            <w:r w:rsidRPr="00CA4228">
              <w:rPr>
                <w:rFonts w:ascii="Times New Roman" w:hAnsi="Times New Roman" w:cs="Times New Roman"/>
              </w:rPr>
              <w:t>Былички</w:t>
            </w:r>
            <w:proofErr w:type="spellEnd"/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652FC7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025DF0" w:rsidP="00D23933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Орфографический и пунктуационный практикум)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652FC7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113699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CA4228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434F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D23933" w:rsidP="004B7F3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Научный стиль. Словарная статья (п.22. Работа с толковым и этимологическим словарями. Ключевое слово русской культуры: подвиг. Орфографический и пунктуационный практикум)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113699" w:rsidRPr="00CA4228" w:rsidRDefault="00113699" w:rsidP="00652FC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13699" w:rsidRPr="00CA4228" w:rsidRDefault="00113699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4B7F3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. Ключевое слово русской культуры: подвиг.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652FC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4B7F3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. Орфографический и пунктуационный практикум)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463678" w:rsidRPr="00CA4228" w:rsidRDefault="00463678" w:rsidP="00652FC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D23933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23933" w:rsidRPr="00CA422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23933" w:rsidRPr="00CA4228" w:rsidRDefault="00D23933" w:rsidP="000B2AB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Научное сообщение. Устный ответ (п.23.)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23933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23933" w:rsidRPr="00CA4228" w:rsidRDefault="00D23933" w:rsidP="00652FC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D23933" w:rsidRPr="00CA4228" w:rsidRDefault="00D23933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0B2AB4" w:rsidP="004B7F3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Функционально-смысловые типы речи в научном стиле. Работа с источниками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652FC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D23933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23933" w:rsidRPr="00CA422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23933" w:rsidRPr="00CA4228" w:rsidRDefault="00D23933" w:rsidP="000B2AB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 xml:space="preserve">Виды ответов (п.24. Структура устного ответа. 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23933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23933" w:rsidRPr="00CA4228" w:rsidRDefault="00D23933" w:rsidP="00652FC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D23933" w:rsidRPr="00CA4228" w:rsidRDefault="00D23933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6367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0B2AB4" w:rsidP="004B7F3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Орфографический минимум)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63678" w:rsidRPr="00CA4228" w:rsidRDefault="00463678" w:rsidP="00652FC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63678" w:rsidRPr="00CA4228" w:rsidRDefault="0046367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81228F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1228F" w:rsidRPr="00CA422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1228F" w:rsidRPr="00CA4228" w:rsidRDefault="0081228F" w:rsidP="004B7F3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Повторение</w:t>
            </w:r>
            <w:r w:rsidR="00CA4228" w:rsidRPr="00CA4228">
              <w:rPr>
                <w:rFonts w:ascii="Times New Roman" w:hAnsi="Times New Roman" w:cs="Times New Roman"/>
              </w:rPr>
              <w:t xml:space="preserve"> пройденного курса.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1228F" w:rsidRPr="00CA4228" w:rsidRDefault="00CA4228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1228F" w:rsidRPr="00CA4228" w:rsidRDefault="0081228F" w:rsidP="00652FC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81228F" w:rsidRPr="00CA4228" w:rsidRDefault="0081228F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CA4228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A4228" w:rsidRPr="00CA422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A4228" w:rsidRPr="00CA4228" w:rsidRDefault="00CA4228" w:rsidP="004B7F3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Итоговая контрольная работа / анализ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A4228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A4228" w:rsidRPr="00CA4228" w:rsidRDefault="00CA4228" w:rsidP="00652FC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A4228" w:rsidRPr="00CA4228" w:rsidRDefault="00CA4228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434F7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434F7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434F7" w:rsidRPr="00CA4228" w:rsidRDefault="000B2AB4" w:rsidP="004B7F3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 xml:space="preserve">Различные виды ответов: </w:t>
            </w:r>
            <w:proofErr w:type="spellStart"/>
            <w:r w:rsidRPr="00CA4228">
              <w:rPr>
                <w:rFonts w:ascii="Times New Roman" w:hAnsi="Times New Roman" w:cs="Times New Roman"/>
              </w:rPr>
              <w:t>ответанализ</w:t>
            </w:r>
            <w:proofErr w:type="spellEnd"/>
            <w:r w:rsidRPr="00CA4228">
              <w:rPr>
                <w:rFonts w:ascii="Times New Roman" w:hAnsi="Times New Roman" w:cs="Times New Roman"/>
              </w:rPr>
              <w:t xml:space="preserve">, ответ-обобщение, </w:t>
            </w:r>
            <w:proofErr w:type="spellStart"/>
            <w:r w:rsidRPr="00CA4228">
              <w:rPr>
                <w:rFonts w:ascii="Times New Roman" w:hAnsi="Times New Roman" w:cs="Times New Roman"/>
              </w:rPr>
              <w:t>ответд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4228">
              <w:rPr>
                <w:rFonts w:ascii="Times New Roman" w:hAnsi="Times New Roman" w:cs="Times New Roman"/>
              </w:rPr>
              <w:t>обавление</w:t>
            </w:r>
            <w:proofErr w:type="spellEnd"/>
            <w:r w:rsidRPr="00CA4228">
              <w:rPr>
                <w:rFonts w:ascii="Times New Roman" w:hAnsi="Times New Roman" w:cs="Times New Roman"/>
              </w:rPr>
              <w:t>, ответ-группировка.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434F7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434F7" w:rsidRPr="00CA4228" w:rsidRDefault="003434F7" w:rsidP="00652FC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434F7" w:rsidRPr="00CA422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D23933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23933" w:rsidRPr="00CA422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23933" w:rsidRPr="00CA4228" w:rsidRDefault="000B2AB4" w:rsidP="004B7F3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Повторение пройденного курса.</w:t>
            </w:r>
            <w:r w:rsidR="00F37323">
              <w:rPr>
                <w:rFonts w:ascii="Times New Roman" w:hAnsi="Times New Roman" w:cs="Times New Roman"/>
              </w:rPr>
              <w:t xml:space="preserve"> Виды </w:t>
            </w:r>
            <w:proofErr w:type="spellStart"/>
            <w:r w:rsidR="00F37323">
              <w:rPr>
                <w:rFonts w:ascii="Times New Roman" w:hAnsi="Times New Roman" w:cs="Times New Roman"/>
              </w:rPr>
              <w:t>отетов</w:t>
            </w:r>
            <w:proofErr w:type="spellEnd"/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23933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23933" w:rsidRPr="00CA4228" w:rsidRDefault="00D23933" w:rsidP="00652FC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D23933" w:rsidRPr="00CA4228" w:rsidRDefault="00D23933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434F7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434F7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434F7" w:rsidRPr="00CA4228" w:rsidRDefault="000B2AB4" w:rsidP="004B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резер</w:t>
            </w:r>
            <w:r w:rsidR="00F3732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434F7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434F7" w:rsidRPr="00CA4228" w:rsidRDefault="003434F7" w:rsidP="00652FC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434F7" w:rsidRPr="00CA422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434F7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434F7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434F7" w:rsidRPr="00CA4228" w:rsidRDefault="00F37323" w:rsidP="004B7F34">
            <w:pPr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Повторение пройденного курса.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434F7" w:rsidRPr="00CA4228" w:rsidRDefault="00025DF0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434F7" w:rsidRPr="00CA4228" w:rsidRDefault="003434F7" w:rsidP="00652FC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434F7" w:rsidRPr="00CA4228" w:rsidRDefault="003434F7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D23933" w:rsidRPr="00CA4228" w:rsidTr="00CA4228">
        <w:trPr>
          <w:jc w:val="right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23933" w:rsidRPr="00CA4228" w:rsidRDefault="00D23933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23933" w:rsidRPr="00CA4228" w:rsidRDefault="0081228F" w:rsidP="0081228F">
            <w:pPr>
              <w:jc w:val="right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23933" w:rsidRPr="00CA4228" w:rsidRDefault="00CA4228" w:rsidP="004B7F3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A422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D23933" w:rsidRPr="00CA4228" w:rsidRDefault="00D23933" w:rsidP="00652FC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D23933" w:rsidRPr="00CA4228" w:rsidRDefault="00D23933" w:rsidP="004B7F3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113699" w:rsidRDefault="00113699" w:rsidP="00113699">
      <w:pPr>
        <w:rPr>
          <w:rFonts w:asciiTheme="minorHAnsi" w:hAnsiTheme="minorHAnsi"/>
        </w:rPr>
      </w:pPr>
    </w:p>
    <w:p w:rsidR="00CA4228" w:rsidRDefault="00CA4228" w:rsidP="00113699">
      <w:pPr>
        <w:tabs>
          <w:tab w:val="left" w:pos="2025"/>
        </w:tabs>
      </w:pPr>
    </w:p>
    <w:p w:rsidR="00CA4228" w:rsidRPr="00CA4228" w:rsidRDefault="00CA4228" w:rsidP="00CA4228"/>
    <w:p w:rsidR="00CA4228" w:rsidRDefault="00CA4228" w:rsidP="00CA4228"/>
    <w:p w:rsidR="009B6053" w:rsidRDefault="009B6053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C00561" w:rsidRDefault="00C00561" w:rsidP="00CA4228"/>
    <w:p w:rsidR="00146D65" w:rsidRDefault="00146D65" w:rsidP="00CA4228"/>
    <w:p w:rsidR="00146D65" w:rsidRDefault="00146D65" w:rsidP="00CA4228"/>
    <w:p w:rsidR="00146D65" w:rsidRDefault="00146D65" w:rsidP="00CA4228"/>
    <w:p w:rsidR="00146D65" w:rsidRDefault="00146D65" w:rsidP="00CA4228"/>
    <w:p w:rsidR="00146D65" w:rsidRDefault="00146D65" w:rsidP="00CA4228"/>
    <w:p w:rsidR="00146D65" w:rsidRDefault="00146D65" w:rsidP="00CA4228"/>
    <w:p w:rsidR="00146D65" w:rsidRDefault="00146D65" w:rsidP="00CA4228"/>
    <w:p w:rsidR="00146D65" w:rsidRDefault="00146D65" w:rsidP="00CA4228"/>
    <w:p w:rsidR="00146D65" w:rsidRDefault="00146D65" w:rsidP="00CA4228"/>
    <w:p w:rsidR="00146D65" w:rsidRDefault="00146D65" w:rsidP="00CA4228"/>
    <w:p w:rsidR="00146D65" w:rsidRDefault="00146D65" w:rsidP="00CA4228"/>
    <w:p w:rsidR="009B6053" w:rsidRPr="00CA4228" w:rsidRDefault="009B6053" w:rsidP="00CA4228"/>
    <w:p w:rsidR="00CA4228" w:rsidRPr="00C00561" w:rsidRDefault="00C4341A" w:rsidP="00C4341A">
      <w:pPr>
        <w:jc w:val="center"/>
        <w:rPr>
          <w:rFonts w:ascii="Times New Roman" w:hAnsi="Times New Roman" w:cs="Times New Roman"/>
          <w:b/>
          <w:sz w:val="32"/>
        </w:rPr>
      </w:pPr>
      <w:r w:rsidRPr="00C00561">
        <w:rPr>
          <w:rFonts w:ascii="Times New Roman" w:hAnsi="Times New Roman" w:cs="Times New Roman"/>
          <w:b/>
          <w:sz w:val="32"/>
        </w:rPr>
        <w:t>Контрольно-измерительный материал</w:t>
      </w:r>
    </w:p>
    <w:p w:rsidR="00C4341A" w:rsidRPr="00C4341A" w:rsidRDefault="00C4341A" w:rsidP="00C4341A">
      <w:pPr>
        <w:jc w:val="center"/>
        <w:rPr>
          <w:rFonts w:ascii="Times New Roman" w:hAnsi="Times New Roman" w:cs="Times New Roman"/>
          <w:sz w:val="32"/>
        </w:rPr>
      </w:pPr>
    </w:p>
    <w:p w:rsidR="00CA4228" w:rsidRDefault="00CA4228" w:rsidP="00CA4228"/>
    <w:p w:rsidR="00CA4228" w:rsidRPr="00C4341A" w:rsidRDefault="00CA4228" w:rsidP="009B6053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8"/>
        </w:rPr>
      </w:pPr>
      <w:r>
        <w:rPr>
          <w:rFonts w:hint="eastAsia"/>
        </w:rPr>
        <w:tab/>
      </w:r>
      <w:r w:rsidRPr="00C4341A">
        <w:rPr>
          <w:rFonts w:ascii="Times New Roman" w:hAnsi="Times New Roman" w:cs="Times New Roman"/>
          <w:sz w:val="28"/>
        </w:rPr>
        <w:t>Примерные темы проектных и исследовательских работ:</w:t>
      </w:r>
    </w:p>
    <w:p w:rsidR="00CA4228" w:rsidRPr="00C4341A" w:rsidRDefault="00CA4228" w:rsidP="009B6053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8"/>
        </w:rPr>
      </w:pPr>
    </w:p>
    <w:p w:rsidR="00CA4228" w:rsidRPr="00C4341A" w:rsidRDefault="00CA4228" w:rsidP="009B6053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8"/>
        </w:rPr>
      </w:pPr>
      <w:r w:rsidRPr="00C4341A">
        <w:rPr>
          <w:rFonts w:ascii="Times New Roman" w:hAnsi="Times New Roman" w:cs="Times New Roman"/>
          <w:sz w:val="28"/>
        </w:rPr>
        <w:t xml:space="preserve">1. О происхождении фразеологизмов. Источники фразеологизмов. </w:t>
      </w:r>
    </w:p>
    <w:p w:rsidR="00CA4228" w:rsidRPr="00C4341A" w:rsidRDefault="00CA4228" w:rsidP="009B6053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8"/>
        </w:rPr>
      </w:pPr>
      <w:r w:rsidRPr="00C4341A">
        <w:rPr>
          <w:rFonts w:ascii="Times New Roman" w:hAnsi="Times New Roman" w:cs="Times New Roman"/>
          <w:sz w:val="28"/>
        </w:rPr>
        <w:t xml:space="preserve">2. Города-герои России. </w:t>
      </w:r>
    </w:p>
    <w:p w:rsidR="00CA4228" w:rsidRPr="00C4341A" w:rsidRDefault="00CA4228" w:rsidP="009B6053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8"/>
        </w:rPr>
      </w:pPr>
      <w:r w:rsidRPr="00C4341A">
        <w:rPr>
          <w:rFonts w:ascii="Times New Roman" w:hAnsi="Times New Roman" w:cs="Times New Roman"/>
          <w:sz w:val="28"/>
        </w:rPr>
        <w:t>3. Русизмы в языках народов России и в иностранных языках.</w:t>
      </w:r>
    </w:p>
    <w:p w:rsidR="00CA4228" w:rsidRPr="00C4341A" w:rsidRDefault="00CA4228" w:rsidP="009B6053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8"/>
        </w:rPr>
      </w:pPr>
      <w:r w:rsidRPr="00C4341A">
        <w:rPr>
          <w:rFonts w:ascii="Times New Roman" w:hAnsi="Times New Roman" w:cs="Times New Roman"/>
          <w:sz w:val="28"/>
        </w:rPr>
        <w:t xml:space="preserve">4. Русские пословицы и поговорки о характере, качествах человека. </w:t>
      </w:r>
    </w:p>
    <w:p w:rsidR="00CA4228" w:rsidRPr="00C4341A" w:rsidRDefault="00CA4228" w:rsidP="009B6053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8"/>
        </w:rPr>
      </w:pPr>
      <w:r w:rsidRPr="00C4341A">
        <w:rPr>
          <w:rFonts w:ascii="Times New Roman" w:hAnsi="Times New Roman" w:cs="Times New Roman"/>
          <w:sz w:val="28"/>
        </w:rPr>
        <w:t xml:space="preserve">5. Героические страницы русской истории в творчестве Н. К. Рериха. </w:t>
      </w:r>
    </w:p>
    <w:p w:rsidR="00CA4228" w:rsidRPr="00C4341A" w:rsidRDefault="00CA4228" w:rsidP="009B6053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8"/>
        </w:rPr>
      </w:pPr>
      <w:r w:rsidRPr="00C4341A">
        <w:rPr>
          <w:rFonts w:ascii="Times New Roman" w:hAnsi="Times New Roman" w:cs="Times New Roman"/>
          <w:sz w:val="28"/>
        </w:rPr>
        <w:t xml:space="preserve">6. Мы живём в мире знаков. </w:t>
      </w:r>
    </w:p>
    <w:p w:rsidR="00CA4228" w:rsidRPr="00C4341A" w:rsidRDefault="00CA4228" w:rsidP="009B6053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8"/>
        </w:rPr>
      </w:pPr>
      <w:r w:rsidRPr="00C4341A">
        <w:rPr>
          <w:rFonts w:ascii="Times New Roman" w:hAnsi="Times New Roman" w:cs="Times New Roman"/>
          <w:sz w:val="28"/>
        </w:rPr>
        <w:t xml:space="preserve">7. Этимология обозначений имён числительных в русском языке. </w:t>
      </w:r>
    </w:p>
    <w:p w:rsidR="00CA4228" w:rsidRPr="00C4341A" w:rsidRDefault="00CA4228" w:rsidP="009B6053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8"/>
        </w:rPr>
      </w:pPr>
      <w:r w:rsidRPr="00C4341A">
        <w:rPr>
          <w:rFonts w:ascii="Times New Roman" w:hAnsi="Times New Roman" w:cs="Times New Roman"/>
          <w:sz w:val="28"/>
        </w:rPr>
        <w:t xml:space="preserve">8. Диалектизмы как средство выразительности в языке художественной литературы. </w:t>
      </w:r>
    </w:p>
    <w:p w:rsidR="00CA4228" w:rsidRPr="00C4341A" w:rsidRDefault="00CA4228" w:rsidP="009B6053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8"/>
        </w:rPr>
      </w:pPr>
      <w:r w:rsidRPr="00C4341A">
        <w:rPr>
          <w:rFonts w:ascii="Times New Roman" w:hAnsi="Times New Roman" w:cs="Times New Roman"/>
          <w:sz w:val="28"/>
        </w:rPr>
        <w:t xml:space="preserve">9. Словарь одного слова. </w:t>
      </w:r>
    </w:p>
    <w:p w:rsidR="00CA4228" w:rsidRPr="00C4341A" w:rsidRDefault="00CA4228" w:rsidP="009B6053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8"/>
        </w:rPr>
      </w:pPr>
      <w:r w:rsidRPr="00C4341A">
        <w:rPr>
          <w:rFonts w:ascii="Times New Roman" w:hAnsi="Times New Roman" w:cs="Times New Roman"/>
          <w:sz w:val="28"/>
        </w:rPr>
        <w:t xml:space="preserve">10. Словарь юного болельщика, дизайнера, музыканта и др. </w:t>
      </w:r>
    </w:p>
    <w:p w:rsidR="00CA4228" w:rsidRPr="00C4341A" w:rsidRDefault="00CA4228" w:rsidP="009B6053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8"/>
        </w:rPr>
      </w:pPr>
      <w:r w:rsidRPr="00C4341A">
        <w:rPr>
          <w:rFonts w:ascii="Times New Roman" w:hAnsi="Times New Roman" w:cs="Times New Roman"/>
          <w:sz w:val="28"/>
        </w:rPr>
        <w:t xml:space="preserve">11. Подготовка сборника </w:t>
      </w:r>
      <w:r w:rsidR="00C4341A">
        <w:rPr>
          <w:rFonts w:ascii="Times New Roman" w:hAnsi="Times New Roman" w:cs="Times New Roman"/>
          <w:sz w:val="28"/>
        </w:rPr>
        <w:t>«</w:t>
      </w:r>
      <w:r w:rsidRPr="00C4341A">
        <w:rPr>
          <w:rFonts w:ascii="Times New Roman" w:hAnsi="Times New Roman" w:cs="Times New Roman"/>
          <w:sz w:val="28"/>
        </w:rPr>
        <w:t>бывальщин</w:t>
      </w:r>
      <w:r w:rsidR="00C4341A">
        <w:rPr>
          <w:rFonts w:ascii="Times New Roman" w:hAnsi="Times New Roman" w:cs="Times New Roman"/>
          <w:sz w:val="28"/>
        </w:rPr>
        <w:t>»</w:t>
      </w:r>
      <w:r w:rsidRPr="00C4341A">
        <w:rPr>
          <w:rFonts w:ascii="Times New Roman" w:hAnsi="Times New Roman" w:cs="Times New Roman"/>
          <w:sz w:val="28"/>
        </w:rPr>
        <w:t xml:space="preserve">. </w:t>
      </w:r>
    </w:p>
    <w:p w:rsidR="00775479" w:rsidRDefault="00CA4228" w:rsidP="009B6053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8"/>
        </w:rPr>
      </w:pPr>
      <w:r w:rsidRPr="00C4341A">
        <w:rPr>
          <w:rFonts w:ascii="Times New Roman" w:hAnsi="Times New Roman" w:cs="Times New Roman"/>
          <w:sz w:val="28"/>
        </w:rPr>
        <w:t>12. Поэтический орфоэпический словарь: что подсказывает рифма.</w:t>
      </w:r>
    </w:p>
    <w:p w:rsidR="00C4341A" w:rsidRDefault="00C4341A" w:rsidP="00CA4228">
      <w:pPr>
        <w:tabs>
          <w:tab w:val="left" w:pos="1560"/>
        </w:tabs>
        <w:rPr>
          <w:rFonts w:ascii="Times New Roman" w:hAnsi="Times New Roman" w:cs="Times New Roman"/>
          <w:sz w:val="28"/>
        </w:rPr>
      </w:pPr>
    </w:p>
    <w:p w:rsidR="00C4341A" w:rsidRDefault="00C4341A" w:rsidP="00C4341A">
      <w:pPr>
        <w:widowControl/>
        <w:autoSpaceDN w:val="0"/>
        <w:spacing w:after="200" w:line="276" w:lineRule="auto"/>
        <w:ind w:left="312"/>
        <w:jc w:val="center"/>
        <w:textAlignment w:val="baseline"/>
        <w:outlineLvl w:val="0"/>
        <w:rPr>
          <w:rFonts w:ascii="Times New Roman" w:hAnsi="Times New Roman" w:cs="Times New Roman"/>
          <w:b/>
          <w:bCs/>
          <w:color w:val="000000"/>
          <w:kern w:val="3"/>
          <w:lang w:eastAsia="en-US" w:bidi="ar-SA"/>
        </w:rPr>
      </w:pPr>
    </w:p>
    <w:p w:rsidR="00C4341A" w:rsidRDefault="00C4341A" w:rsidP="00C4341A">
      <w:pPr>
        <w:autoSpaceDN w:val="0"/>
        <w:spacing w:after="200" w:line="276" w:lineRule="auto"/>
        <w:textAlignment w:val="baseline"/>
        <w:rPr>
          <w:rFonts w:ascii="Calibri" w:hAnsi="Calibri" w:cs="Tahoma"/>
          <w:color w:val="000000"/>
          <w:kern w:val="3"/>
          <w:sz w:val="22"/>
          <w:szCs w:val="22"/>
          <w:lang w:eastAsia="en-US" w:bidi="ar-SA"/>
        </w:rPr>
      </w:pPr>
    </w:p>
    <w:p w:rsidR="0079494C" w:rsidRDefault="0079494C" w:rsidP="00C4341A">
      <w:pPr>
        <w:autoSpaceDN w:val="0"/>
        <w:spacing w:after="200" w:line="276" w:lineRule="auto"/>
        <w:textAlignment w:val="baseline"/>
        <w:rPr>
          <w:rFonts w:ascii="Calibri" w:hAnsi="Calibri" w:cs="Tahoma"/>
          <w:color w:val="000000"/>
          <w:kern w:val="3"/>
          <w:sz w:val="22"/>
          <w:szCs w:val="22"/>
          <w:lang w:eastAsia="en-US" w:bidi="ar-SA"/>
        </w:rPr>
      </w:pPr>
    </w:p>
    <w:p w:rsidR="0079494C" w:rsidRDefault="0079494C" w:rsidP="00C4341A">
      <w:pPr>
        <w:autoSpaceDN w:val="0"/>
        <w:spacing w:after="200" w:line="276" w:lineRule="auto"/>
        <w:textAlignment w:val="baseline"/>
        <w:rPr>
          <w:rFonts w:ascii="Calibri" w:hAnsi="Calibri" w:cs="Tahoma"/>
          <w:color w:val="000000"/>
          <w:kern w:val="3"/>
          <w:sz w:val="22"/>
          <w:szCs w:val="22"/>
          <w:lang w:eastAsia="en-US" w:bidi="ar-SA"/>
        </w:rPr>
      </w:pPr>
    </w:p>
    <w:p w:rsidR="0079494C" w:rsidRDefault="0079494C" w:rsidP="00C4341A">
      <w:pPr>
        <w:autoSpaceDN w:val="0"/>
        <w:spacing w:after="200" w:line="276" w:lineRule="auto"/>
        <w:textAlignment w:val="baseline"/>
        <w:rPr>
          <w:rFonts w:ascii="Calibri" w:hAnsi="Calibri" w:cs="Tahoma"/>
          <w:color w:val="000000"/>
          <w:kern w:val="3"/>
          <w:sz w:val="22"/>
          <w:szCs w:val="22"/>
          <w:lang w:eastAsia="en-US" w:bidi="ar-SA"/>
        </w:rPr>
      </w:pPr>
    </w:p>
    <w:p w:rsidR="0079494C" w:rsidRDefault="0079494C" w:rsidP="00C4341A">
      <w:pPr>
        <w:autoSpaceDN w:val="0"/>
        <w:spacing w:after="200" w:line="276" w:lineRule="auto"/>
        <w:textAlignment w:val="baseline"/>
        <w:rPr>
          <w:rFonts w:ascii="Calibri" w:hAnsi="Calibri" w:cs="Tahoma"/>
          <w:color w:val="000000"/>
          <w:kern w:val="3"/>
          <w:sz w:val="22"/>
          <w:szCs w:val="22"/>
          <w:lang w:eastAsia="en-US" w:bidi="ar-SA"/>
        </w:rPr>
      </w:pPr>
    </w:p>
    <w:p w:rsidR="0079494C" w:rsidRDefault="0079494C" w:rsidP="00C4341A">
      <w:pPr>
        <w:autoSpaceDN w:val="0"/>
        <w:spacing w:after="200" w:line="276" w:lineRule="auto"/>
        <w:textAlignment w:val="baseline"/>
        <w:rPr>
          <w:rFonts w:ascii="Calibri" w:hAnsi="Calibri" w:cs="Tahoma"/>
          <w:color w:val="000000"/>
          <w:kern w:val="3"/>
          <w:sz w:val="22"/>
          <w:szCs w:val="22"/>
          <w:lang w:eastAsia="en-US" w:bidi="ar-SA"/>
        </w:rPr>
      </w:pPr>
    </w:p>
    <w:p w:rsidR="0079494C" w:rsidRDefault="0079494C" w:rsidP="00C4341A">
      <w:pPr>
        <w:autoSpaceDN w:val="0"/>
        <w:spacing w:after="200" w:line="276" w:lineRule="auto"/>
        <w:textAlignment w:val="baseline"/>
        <w:rPr>
          <w:rFonts w:ascii="Calibri" w:hAnsi="Calibri" w:cs="Tahoma"/>
          <w:color w:val="000000"/>
          <w:kern w:val="3"/>
          <w:sz w:val="22"/>
          <w:szCs w:val="22"/>
          <w:lang w:eastAsia="en-US" w:bidi="ar-SA"/>
        </w:rPr>
      </w:pPr>
    </w:p>
    <w:p w:rsidR="0079494C" w:rsidRDefault="0079494C" w:rsidP="00C4341A">
      <w:pPr>
        <w:autoSpaceDN w:val="0"/>
        <w:spacing w:after="200" w:line="276" w:lineRule="auto"/>
        <w:textAlignment w:val="baseline"/>
        <w:rPr>
          <w:rFonts w:ascii="Calibri" w:hAnsi="Calibri" w:cs="Tahoma"/>
          <w:color w:val="000000"/>
          <w:kern w:val="3"/>
          <w:sz w:val="22"/>
          <w:szCs w:val="22"/>
          <w:lang w:eastAsia="en-US" w:bidi="ar-SA"/>
        </w:rPr>
      </w:pPr>
    </w:p>
    <w:p w:rsidR="0079494C" w:rsidRDefault="0079494C" w:rsidP="00C4341A">
      <w:pPr>
        <w:autoSpaceDN w:val="0"/>
        <w:spacing w:after="200" w:line="276" w:lineRule="auto"/>
        <w:textAlignment w:val="baseline"/>
        <w:rPr>
          <w:rFonts w:ascii="Calibri" w:hAnsi="Calibri" w:cs="Tahoma"/>
          <w:color w:val="000000"/>
          <w:kern w:val="3"/>
          <w:sz w:val="22"/>
          <w:szCs w:val="22"/>
          <w:lang w:eastAsia="en-US" w:bidi="ar-SA"/>
        </w:rPr>
      </w:pPr>
    </w:p>
    <w:p w:rsidR="0079494C" w:rsidRDefault="0079494C" w:rsidP="00C4341A">
      <w:pPr>
        <w:autoSpaceDN w:val="0"/>
        <w:spacing w:after="200" w:line="276" w:lineRule="auto"/>
        <w:textAlignment w:val="baseline"/>
        <w:rPr>
          <w:rFonts w:ascii="Calibri" w:hAnsi="Calibri" w:cs="Tahoma"/>
          <w:color w:val="000000"/>
          <w:kern w:val="3"/>
          <w:sz w:val="22"/>
          <w:szCs w:val="22"/>
          <w:lang w:eastAsia="en-US" w:bidi="ar-SA"/>
        </w:rPr>
      </w:pPr>
    </w:p>
    <w:p w:rsidR="0079494C" w:rsidRDefault="0079494C" w:rsidP="00C4341A">
      <w:pPr>
        <w:autoSpaceDN w:val="0"/>
        <w:spacing w:after="200" w:line="276" w:lineRule="auto"/>
        <w:textAlignment w:val="baseline"/>
        <w:rPr>
          <w:rFonts w:ascii="Calibri" w:hAnsi="Calibri" w:cs="Tahoma"/>
          <w:color w:val="000000"/>
          <w:kern w:val="3"/>
          <w:sz w:val="22"/>
          <w:szCs w:val="22"/>
          <w:lang w:eastAsia="en-US" w:bidi="ar-SA"/>
        </w:rPr>
      </w:pPr>
    </w:p>
    <w:p w:rsidR="0079494C" w:rsidRDefault="0079494C" w:rsidP="00C4341A">
      <w:pPr>
        <w:autoSpaceDN w:val="0"/>
        <w:spacing w:after="200" w:line="276" w:lineRule="auto"/>
        <w:textAlignment w:val="baseline"/>
        <w:rPr>
          <w:rFonts w:ascii="Calibri" w:hAnsi="Calibri" w:cs="Tahoma"/>
          <w:color w:val="000000"/>
          <w:kern w:val="3"/>
          <w:sz w:val="22"/>
          <w:szCs w:val="22"/>
          <w:lang w:eastAsia="en-US" w:bidi="ar-SA"/>
        </w:rPr>
      </w:pPr>
    </w:p>
    <w:p w:rsidR="0079494C" w:rsidRDefault="0079494C" w:rsidP="00C4341A">
      <w:pPr>
        <w:autoSpaceDN w:val="0"/>
        <w:spacing w:after="200" w:line="276" w:lineRule="auto"/>
        <w:textAlignment w:val="baseline"/>
        <w:rPr>
          <w:rFonts w:ascii="Calibri" w:hAnsi="Calibri" w:cs="Tahoma"/>
          <w:color w:val="000000"/>
          <w:kern w:val="3"/>
          <w:sz w:val="22"/>
          <w:szCs w:val="22"/>
          <w:lang w:eastAsia="en-US" w:bidi="ar-SA"/>
        </w:rPr>
      </w:pPr>
    </w:p>
    <w:p w:rsidR="0079494C" w:rsidRDefault="0079494C" w:rsidP="00C4341A">
      <w:pPr>
        <w:autoSpaceDN w:val="0"/>
        <w:spacing w:after="200" w:line="276" w:lineRule="auto"/>
        <w:textAlignment w:val="baseline"/>
        <w:rPr>
          <w:rFonts w:ascii="Calibri" w:hAnsi="Calibri" w:cs="Tahoma"/>
          <w:color w:val="000000"/>
          <w:kern w:val="3"/>
          <w:sz w:val="22"/>
          <w:szCs w:val="22"/>
          <w:lang w:eastAsia="en-US" w:bidi="ar-SA"/>
        </w:rPr>
      </w:pPr>
    </w:p>
    <w:p w:rsidR="0079494C" w:rsidRPr="0079494C" w:rsidRDefault="0079494C" w:rsidP="0079494C">
      <w:pPr>
        <w:autoSpaceDN w:val="0"/>
        <w:spacing w:after="200" w:line="276" w:lineRule="auto"/>
        <w:jc w:val="center"/>
        <w:textAlignment w:val="baseline"/>
        <w:rPr>
          <w:rFonts w:ascii="Calibri" w:hAnsi="Calibri" w:cs="Tahoma"/>
          <w:b/>
          <w:color w:val="000000"/>
          <w:kern w:val="3"/>
          <w:sz w:val="28"/>
          <w:szCs w:val="22"/>
          <w:lang w:eastAsia="en-US" w:bidi="ar-SA"/>
        </w:rPr>
      </w:pPr>
      <w:r w:rsidRPr="0079494C">
        <w:rPr>
          <w:rFonts w:ascii="Calibri" w:hAnsi="Calibri" w:cs="Tahoma"/>
          <w:b/>
          <w:color w:val="000000"/>
          <w:kern w:val="3"/>
          <w:sz w:val="28"/>
          <w:szCs w:val="22"/>
          <w:lang w:eastAsia="en-US" w:bidi="ar-SA"/>
        </w:rPr>
        <w:t>Лист коррекции</w:t>
      </w:r>
    </w:p>
    <w:tbl>
      <w:tblPr>
        <w:tblW w:w="10037" w:type="dxa"/>
        <w:tblInd w:w="-43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3"/>
        <w:gridCol w:w="709"/>
        <w:gridCol w:w="1275"/>
        <w:gridCol w:w="1560"/>
        <w:gridCol w:w="850"/>
        <w:gridCol w:w="3260"/>
        <w:gridCol w:w="1560"/>
      </w:tblGrid>
      <w:tr w:rsidR="00C4341A" w:rsidRPr="00C4341A" w:rsidTr="004B7F34">
        <w:trPr>
          <w:trHeight w:val="662"/>
        </w:trPr>
        <w:tc>
          <w:tcPr>
            <w:tcW w:w="4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41A" w:rsidRPr="00C4341A" w:rsidRDefault="00C4341A" w:rsidP="00C4341A">
            <w:pPr>
              <w:widowControl/>
              <w:autoSpaceDN w:val="0"/>
              <w:jc w:val="center"/>
              <w:rPr>
                <w:rFonts w:ascii="Calibri" w:eastAsia="Calibri" w:hAnsi="Calibri" w:cs="Times New Roman"/>
                <w:b/>
                <w:color w:val="auto"/>
                <w:lang w:eastAsia="en-US" w:bidi="ar-SA"/>
              </w:rPr>
            </w:pPr>
            <w:r w:rsidRPr="00C4341A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  <w:lang w:eastAsia="en-US" w:bidi="ar-SA"/>
              </w:rPr>
              <w:t>Уроки, которые требуют коррекции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41A" w:rsidRPr="00C4341A" w:rsidRDefault="00C4341A" w:rsidP="00C4341A">
            <w:pPr>
              <w:widowControl/>
              <w:autoSpaceDN w:val="0"/>
              <w:jc w:val="center"/>
              <w:rPr>
                <w:rFonts w:ascii="Calibri" w:eastAsia="Calibri" w:hAnsi="Calibri" w:cs="Times New Roman"/>
                <w:b/>
                <w:color w:val="auto"/>
                <w:lang w:eastAsia="en-US" w:bidi="ar-SA"/>
              </w:rPr>
            </w:pPr>
            <w:r w:rsidRPr="00C4341A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  <w:lang w:eastAsia="en-US" w:bidi="ar-SA"/>
              </w:rPr>
              <w:t>Уроки, содержащие коррекцию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41A" w:rsidRPr="00C4341A" w:rsidRDefault="00C4341A" w:rsidP="00C4341A">
            <w:pPr>
              <w:widowControl/>
              <w:autoSpaceDN w:val="0"/>
              <w:jc w:val="center"/>
              <w:rPr>
                <w:rFonts w:ascii="Calibri" w:eastAsia="Calibri" w:hAnsi="Calibri" w:cs="Times New Roman"/>
                <w:b/>
                <w:color w:val="auto"/>
                <w:lang w:eastAsia="en-US" w:bidi="ar-SA"/>
              </w:rPr>
            </w:pPr>
            <w:r w:rsidRPr="00C4341A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  <w:lang w:eastAsia="en-US" w:bidi="ar-SA"/>
              </w:rPr>
              <w:t xml:space="preserve">Утверждено зам. директора </w:t>
            </w:r>
          </w:p>
        </w:tc>
      </w:tr>
      <w:tr w:rsidR="00C4341A" w:rsidRPr="00C4341A" w:rsidTr="004B7F34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  <w:r w:rsidRPr="00C4341A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Дата,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  <w:r w:rsidRPr="00C4341A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№ урока по КТП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  <w:r w:rsidRPr="00C4341A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Тема урока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  <w:r w:rsidRPr="00C4341A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Причина коррекции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  <w:r w:rsidRPr="00C4341A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 xml:space="preserve">Дата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  <w:r w:rsidRPr="00C4341A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Форма коррекции</w:t>
            </w:r>
          </w:p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i/>
                <w:color w:val="auto"/>
                <w:lang w:eastAsia="en-US" w:bidi="ar-SA"/>
              </w:rPr>
            </w:pPr>
            <w:r w:rsidRPr="00C4341A">
              <w:rPr>
                <w:rFonts w:ascii="Calibri" w:eastAsia="Calibri" w:hAnsi="Calibri" w:cs="Times New Roman"/>
                <w:i/>
                <w:color w:val="auto"/>
                <w:sz w:val="22"/>
                <w:szCs w:val="22"/>
                <w:lang w:eastAsia="en-US" w:bidi="ar-SA"/>
              </w:rPr>
              <w:t xml:space="preserve">Варианты: </w:t>
            </w:r>
          </w:p>
          <w:p w:rsidR="00C4341A" w:rsidRPr="00C4341A" w:rsidRDefault="00C4341A" w:rsidP="00C4341A">
            <w:pPr>
              <w:widowControl/>
              <w:autoSpaceDN w:val="0"/>
              <w:rPr>
                <w:rFonts w:ascii="Calibri" w:hAnsi="Calibri" w:cs="Tahoma"/>
                <w:color w:val="auto"/>
                <w:kern w:val="3"/>
                <w:lang w:eastAsia="en-US" w:bidi="ar-SA"/>
              </w:rPr>
            </w:pPr>
            <w:r w:rsidRPr="00C4341A">
              <w:rPr>
                <w:rFonts w:ascii="Calibri" w:eastAsia="Calibri" w:hAnsi="Calibri" w:cs="Times New Roman"/>
                <w:i/>
                <w:color w:val="auto"/>
                <w:sz w:val="22"/>
                <w:szCs w:val="22"/>
                <w:lang w:eastAsia="en-US" w:bidi="ar-SA"/>
              </w:rPr>
              <w:t xml:space="preserve">Объединение тем </w:t>
            </w:r>
            <w:proofErr w:type="gramStart"/>
            <w:r w:rsidRPr="00C4341A">
              <w:rPr>
                <w:rFonts w:ascii="Calibri" w:eastAsia="Calibri" w:hAnsi="Calibri" w:cs="Times New Roman"/>
                <w:i/>
                <w:color w:val="auto"/>
                <w:sz w:val="22"/>
                <w:szCs w:val="22"/>
                <w:lang w:eastAsia="en-US" w:bidi="ar-SA"/>
              </w:rPr>
              <w:t xml:space="preserve">( </w:t>
            </w:r>
            <w:proofErr w:type="gramEnd"/>
            <w:r w:rsidRPr="00C4341A">
              <w:rPr>
                <w:rFonts w:ascii="Calibri" w:eastAsia="Calibri" w:hAnsi="Calibri" w:cs="Times New Roman"/>
                <w:i/>
                <w:color w:val="auto"/>
                <w:sz w:val="22"/>
                <w:szCs w:val="22"/>
                <w:lang w:eastAsia="en-US" w:bidi="ar-SA"/>
              </w:rPr>
              <w:t xml:space="preserve">указать с какой, № урока); домашнее изучение с последующей контрольной работой; организация </w:t>
            </w:r>
            <w:proofErr w:type="spellStart"/>
            <w:r w:rsidRPr="00C4341A">
              <w:rPr>
                <w:rFonts w:ascii="Calibri" w:eastAsia="Calibri" w:hAnsi="Calibri" w:cs="Times New Roman"/>
                <w:i/>
                <w:color w:val="auto"/>
                <w:sz w:val="22"/>
                <w:szCs w:val="22"/>
                <w:lang w:eastAsia="en-US" w:bidi="ar-SA"/>
              </w:rPr>
              <w:t>он-лайн</w:t>
            </w:r>
            <w:proofErr w:type="spellEnd"/>
            <w:r w:rsidRPr="00C4341A">
              <w:rPr>
                <w:rFonts w:ascii="Calibri" w:eastAsia="Calibri" w:hAnsi="Calibri" w:cs="Times New Roman"/>
                <w:i/>
                <w:color w:val="auto"/>
                <w:sz w:val="22"/>
                <w:szCs w:val="22"/>
                <w:lang w:eastAsia="en-US" w:bidi="ar-SA"/>
              </w:rPr>
              <w:t xml:space="preserve"> урока; другое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</w:tr>
      <w:tr w:rsidR="00C4341A" w:rsidRPr="00C4341A" w:rsidTr="004B7F34">
        <w:trPr>
          <w:trHeight w:hRule="exact" w:val="56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</w:tr>
      <w:tr w:rsidR="00C4341A" w:rsidRPr="00C4341A" w:rsidTr="004B7F34">
        <w:trPr>
          <w:trHeight w:hRule="exact" w:val="56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</w:tr>
      <w:tr w:rsidR="00C4341A" w:rsidRPr="00C4341A" w:rsidTr="004B7F34">
        <w:trPr>
          <w:trHeight w:hRule="exact" w:val="56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</w:tr>
      <w:tr w:rsidR="00C4341A" w:rsidRPr="00C4341A" w:rsidTr="004B7F34">
        <w:trPr>
          <w:trHeight w:hRule="exact" w:val="56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</w:tr>
      <w:tr w:rsidR="00C4341A" w:rsidRPr="00C4341A" w:rsidTr="004B7F34">
        <w:trPr>
          <w:trHeight w:hRule="exact" w:val="56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</w:tr>
      <w:tr w:rsidR="00C4341A" w:rsidRPr="00C4341A" w:rsidTr="004B7F34">
        <w:trPr>
          <w:trHeight w:hRule="exact" w:val="56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</w:tr>
      <w:tr w:rsidR="00C4341A" w:rsidRPr="00C4341A" w:rsidTr="004B7F34">
        <w:trPr>
          <w:trHeight w:hRule="exact" w:val="56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</w:tr>
      <w:tr w:rsidR="00C4341A" w:rsidRPr="00C4341A" w:rsidTr="004B7F34">
        <w:trPr>
          <w:trHeight w:hRule="exact" w:val="56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41A" w:rsidRPr="00C4341A" w:rsidRDefault="00C4341A" w:rsidP="00C4341A">
            <w:pPr>
              <w:widowControl/>
              <w:autoSpaceDN w:val="0"/>
              <w:rPr>
                <w:rFonts w:ascii="Calibri" w:eastAsia="Calibri" w:hAnsi="Calibri" w:cs="Times New Roman"/>
                <w:color w:val="auto"/>
                <w:lang w:eastAsia="en-US" w:bidi="ar-SA"/>
              </w:rPr>
            </w:pPr>
          </w:p>
        </w:tc>
      </w:tr>
    </w:tbl>
    <w:p w:rsidR="00C4341A" w:rsidRPr="00C4341A" w:rsidRDefault="00C4341A" w:rsidP="00C4341A">
      <w:pPr>
        <w:widowControl/>
        <w:autoSpaceDN w:val="0"/>
        <w:ind w:left="360"/>
        <w:jc w:val="center"/>
        <w:textAlignment w:val="baseline"/>
        <w:rPr>
          <w:rFonts w:ascii="Times New Roman" w:hAnsi="Times New Roman" w:cs="Times New Roman"/>
          <w:b/>
          <w:i/>
          <w:color w:val="000000"/>
          <w:kern w:val="3"/>
          <w:sz w:val="28"/>
          <w:szCs w:val="28"/>
          <w:lang w:eastAsia="en-US" w:bidi="ar-SA"/>
        </w:rPr>
      </w:pPr>
    </w:p>
    <w:p w:rsidR="00C4341A" w:rsidRPr="00C4341A" w:rsidRDefault="00C4341A" w:rsidP="00C4341A">
      <w:pPr>
        <w:widowControl/>
        <w:autoSpaceDN w:val="0"/>
        <w:ind w:left="360"/>
        <w:jc w:val="center"/>
        <w:textAlignment w:val="baseline"/>
        <w:rPr>
          <w:rFonts w:ascii="Times New Roman" w:hAnsi="Times New Roman" w:cs="Times New Roman"/>
          <w:b/>
          <w:i/>
          <w:color w:val="000000"/>
          <w:kern w:val="3"/>
          <w:sz w:val="28"/>
          <w:szCs w:val="28"/>
          <w:lang w:eastAsia="en-US" w:bidi="ar-SA"/>
        </w:rPr>
      </w:pPr>
    </w:p>
    <w:p w:rsidR="00C4341A" w:rsidRPr="00C4341A" w:rsidRDefault="00C4341A" w:rsidP="00CA4228">
      <w:pPr>
        <w:tabs>
          <w:tab w:val="left" w:pos="1560"/>
        </w:tabs>
        <w:rPr>
          <w:rFonts w:ascii="Times New Roman" w:hAnsi="Times New Roman" w:cs="Times New Roman"/>
          <w:sz w:val="28"/>
        </w:rPr>
      </w:pPr>
    </w:p>
    <w:sectPr w:rsidR="00C4341A" w:rsidRPr="00C4341A" w:rsidSect="009E7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35A8"/>
    <w:multiLevelType w:val="multilevel"/>
    <w:tmpl w:val="5FB651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D5688"/>
    <w:multiLevelType w:val="multilevel"/>
    <w:tmpl w:val="D8E8E2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03E96"/>
    <w:multiLevelType w:val="multilevel"/>
    <w:tmpl w:val="A8FAEF8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9B34B9"/>
    <w:multiLevelType w:val="multilevel"/>
    <w:tmpl w:val="C00AC1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A2B37"/>
    <w:multiLevelType w:val="hybridMultilevel"/>
    <w:tmpl w:val="C37A951E"/>
    <w:lvl w:ilvl="0" w:tplc="1C60DBB2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A5C95"/>
    <w:multiLevelType w:val="multilevel"/>
    <w:tmpl w:val="1C84483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C22A90"/>
    <w:multiLevelType w:val="multilevel"/>
    <w:tmpl w:val="18E692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945165"/>
    <w:multiLevelType w:val="multilevel"/>
    <w:tmpl w:val="AA1C88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8B089F"/>
    <w:multiLevelType w:val="multilevel"/>
    <w:tmpl w:val="C2DAB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8309FF"/>
    <w:multiLevelType w:val="multilevel"/>
    <w:tmpl w:val="702A947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D72FF3"/>
    <w:multiLevelType w:val="multilevel"/>
    <w:tmpl w:val="82B4B5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1856EB"/>
    <w:multiLevelType w:val="multilevel"/>
    <w:tmpl w:val="6158F6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235553"/>
    <w:multiLevelType w:val="multilevel"/>
    <w:tmpl w:val="3056B73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B957D0"/>
    <w:multiLevelType w:val="multilevel"/>
    <w:tmpl w:val="090C4A5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2C0CB1"/>
    <w:multiLevelType w:val="multilevel"/>
    <w:tmpl w:val="123E22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444A5D"/>
    <w:multiLevelType w:val="multilevel"/>
    <w:tmpl w:val="4D6CB6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11"/>
  </w:num>
  <w:num w:numId="8">
    <w:abstractNumId w:val="10"/>
  </w:num>
  <w:num w:numId="9">
    <w:abstractNumId w:val="7"/>
  </w:num>
  <w:num w:numId="10">
    <w:abstractNumId w:val="3"/>
  </w:num>
  <w:num w:numId="11">
    <w:abstractNumId w:val="15"/>
  </w:num>
  <w:num w:numId="12">
    <w:abstractNumId w:val="9"/>
  </w:num>
  <w:num w:numId="13">
    <w:abstractNumId w:val="12"/>
  </w:num>
  <w:num w:numId="14">
    <w:abstractNumId w:val="5"/>
  </w:num>
  <w:num w:numId="15">
    <w:abstractNumId w:val="1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5EC"/>
    <w:rsid w:val="0002382A"/>
    <w:rsid w:val="00025DF0"/>
    <w:rsid w:val="000B2AB4"/>
    <w:rsid w:val="00113699"/>
    <w:rsid w:val="00146D65"/>
    <w:rsid w:val="001A6A2E"/>
    <w:rsid w:val="002866C5"/>
    <w:rsid w:val="00324319"/>
    <w:rsid w:val="003434F7"/>
    <w:rsid w:val="00463678"/>
    <w:rsid w:val="004D4D52"/>
    <w:rsid w:val="00652FC7"/>
    <w:rsid w:val="00690F45"/>
    <w:rsid w:val="007258B5"/>
    <w:rsid w:val="0073003C"/>
    <w:rsid w:val="00743251"/>
    <w:rsid w:val="00775479"/>
    <w:rsid w:val="007877CE"/>
    <w:rsid w:val="0079494C"/>
    <w:rsid w:val="007F38BF"/>
    <w:rsid w:val="0081228F"/>
    <w:rsid w:val="008B7A95"/>
    <w:rsid w:val="009246D0"/>
    <w:rsid w:val="009315EC"/>
    <w:rsid w:val="009B6053"/>
    <w:rsid w:val="009E7540"/>
    <w:rsid w:val="00BB1D5C"/>
    <w:rsid w:val="00C00561"/>
    <w:rsid w:val="00C24022"/>
    <w:rsid w:val="00C4341A"/>
    <w:rsid w:val="00C72754"/>
    <w:rsid w:val="00CA4228"/>
    <w:rsid w:val="00D23933"/>
    <w:rsid w:val="00D346D4"/>
    <w:rsid w:val="00D57166"/>
    <w:rsid w:val="00E3699F"/>
    <w:rsid w:val="00EC5C02"/>
    <w:rsid w:val="00F37323"/>
    <w:rsid w:val="00F57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699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13699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semiHidden/>
    <w:rsid w:val="00113699"/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styleId="a5">
    <w:name w:val="No Spacing"/>
    <w:qFormat/>
    <w:rsid w:val="00113699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zh-CN"/>
    </w:rPr>
  </w:style>
  <w:style w:type="paragraph" w:customStyle="1" w:styleId="a6">
    <w:name w:val="Содержимое таблицы"/>
    <w:basedOn w:val="a"/>
    <w:qFormat/>
    <w:rsid w:val="00113699"/>
    <w:pPr>
      <w:suppressLineNumbers/>
    </w:pPr>
  </w:style>
  <w:style w:type="paragraph" w:customStyle="1" w:styleId="ConsPlusNormal">
    <w:name w:val="ConsPlusNormal"/>
    <w:rsid w:val="001136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113699"/>
    <w:pPr>
      <w:spacing w:after="0" w:line="240" w:lineRule="auto"/>
    </w:pPr>
    <w:rPr>
      <w:rFonts w:ascii="Liberation Serif" w:eastAsia="SimSun" w:hAnsi="Liberation Serif" w:cs="Arial"/>
      <w:sz w:val="20"/>
      <w:szCs w:val="24"/>
      <w:lang w:eastAsia="zh-CN" w:bidi="hi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346D4"/>
    <w:pPr>
      <w:ind w:left="720"/>
      <w:contextualSpacing/>
    </w:pPr>
    <w:rPr>
      <w:rFonts w:cs="Mangal"/>
      <w:szCs w:val="21"/>
    </w:rPr>
  </w:style>
  <w:style w:type="paragraph" w:customStyle="1" w:styleId="c21">
    <w:name w:val="c21"/>
    <w:basedOn w:val="a"/>
    <w:rsid w:val="00C4341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9">
    <w:name w:val="Normal (Web)"/>
    <w:basedOn w:val="a"/>
    <w:unhideWhenUsed/>
    <w:rsid w:val="00BB1D5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a">
    <w:name w:val="Balloon Text"/>
    <w:basedOn w:val="a"/>
    <w:link w:val="ab"/>
    <w:uiPriority w:val="99"/>
    <w:semiHidden/>
    <w:unhideWhenUsed/>
    <w:rsid w:val="0002382A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02382A"/>
    <w:rPr>
      <w:rFonts w:ascii="Tahoma" w:eastAsia="SimSun" w:hAnsi="Tahoma" w:cs="Mangal"/>
      <w:color w:val="00000A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7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12</Pages>
  <Words>3217</Words>
  <Characters>18337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20</cp:revision>
  <cp:lastPrinted>2021-09-07T16:12:00Z</cp:lastPrinted>
  <dcterms:created xsi:type="dcterms:W3CDTF">2020-09-12T12:45:00Z</dcterms:created>
  <dcterms:modified xsi:type="dcterms:W3CDTF">2022-12-07T16:38:00Z</dcterms:modified>
</cp:coreProperties>
</file>